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48" w:rsidRPr="00F87748" w:rsidRDefault="00F87748" w:rsidP="00F87748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32"/>
          <w14:ligatures w14:val="none"/>
        </w:rPr>
      </w:pPr>
      <w:r w:rsidRPr="00F87748">
        <w:rPr>
          <w:rFonts w:ascii="Times New Roman" w:hAnsi="Times New Roman"/>
          <w:b/>
          <w:bCs/>
          <w:sz w:val="40"/>
          <w:szCs w:val="32"/>
          <w14:ligatures w14:val="none"/>
        </w:rPr>
        <w:t>IT’S NOT ABOUT WHAT IT’S ABOUT</w:t>
      </w:r>
    </w:p>
    <w:p w:rsidR="00F87748" w:rsidRPr="00F87748" w:rsidRDefault="00F87748" w:rsidP="00F87748">
      <w:pPr>
        <w:spacing w:after="0"/>
        <w:rPr>
          <w:rFonts w:ascii="Times New Roman" w:hAnsi="Times New Roman"/>
          <w:sz w:val="32"/>
          <w:szCs w:val="24"/>
          <w14:ligatures w14:val="none"/>
        </w:rPr>
      </w:pPr>
      <w:r w:rsidRPr="00F87748">
        <w:rPr>
          <w:rFonts w:ascii="Times New Roman" w:hAnsi="Times New Roman"/>
          <w:sz w:val="32"/>
          <w:szCs w:val="24"/>
          <w14:ligatures w14:val="none"/>
        </w:rPr>
        <w:t> </w:t>
      </w:r>
    </w:p>
    <w:p w:rsidR="00F87748" w:rsidRPr="00F87748" w:rsidRDefault="00F87748" w:rsidP="00F87748">
      <w:pPr>
        <w:widowControl w:val="0"/>
        <w:spacing w:after="0"/>
        <w:rPr>
          <w:rFonts w:ascii="Times New Roman" w:hAnsi="Times New Roman"/>
          <w:i/>
          <w:iCs/>
          <w:sz w:val="32"/>
          <w:szCs w:val="24"/>
          <w14:ligatures w14:val="none"/>
        </w:rPr>
      </w:pPr>
      <w:r w:rsidRPr="00F87748">
        <w:rPr>
          <w:rFonts w:ascii="Times New Roman" w:hAnsi="Times New Roman"/>
          <w:i/>
          <w:iCs/>
          <w:sz w:val="32"/>
          <w:szCs w:val="24"/>
          <w14:ligatures w14:val="none"/>
        </w:rPr>
        <w:t>When the LORD began to speak through Hosea, the LORD said to him, “Go, marry a promiscuous woman and have children with her, for like an adulterous wife this land is guilty of unfaithfulness to the LORD.”</w:t>
      </w:r>
    </w:p>
    <w:p w:rsidR="00F87748" w:rsidRPr="00F87748" w:rsidRDefault="00F87748" w:rsidP="00F87748">
      <w:pPr>
        <w:widowControl w:val="0"/>
        <w:spacing w:after="0"/>
        <w:ind w:left="353" w:hanging="353"/>
        <w:jc w:val="right"/>
        <w:rPr>
          <w:rFonts w:ascii="Times New Roman" w:hAnsi="Times New Roman"/>
          <w:sz w:val="32"/>
          <w:szCs w:val="24"/>
          <w14:ligatures w14:val="none"/>
        </w:rPr>
      </w:pPr>
      <w:r w:rsidRPr="00F87748">
        <w:rPr>
          <w:rFonts w:ascii="Times New Roman" w:hAnsi="Times New Roman"/>
          <w:sz w:val="32"/>
          <w:szCs w:val="24"/>
          <w14:ligatures w14:val="none"/>
        </w:rPr>
        <w:t>Hosea 1:2</w:t>
      </w:r>
    </w:p>
    <w:p w:rsidR="00F87748" w:rsidRPr="00F87748" w:rsidRDefault="00F87748" w:rsidP="00F87748">
      <w:pPr>
        <w:spacing w:after="0"/>
        <w:rPr>
          <w:rFonts w:ascii="Times New Roman" w:hAnsi="Times New Roman"/>
          <w:sz w:val="32"/>
          <w:szCs w:val="24"/>
          <w14:ligatures w14:val="none"/>
        </w:rPr>
      </w:pPr>
      <w:r w:rsidRPr="00F87748">
        <w:rPr>
          <w:rFonts w:ascii="Times New Roman" w:hAnsi="Times New Roman"/>
          <w:sz w:val="32"/>
          <w:szCs w:val="24"/>
          <w14:ligatures w14:val="none"/>
        </w:rPr>
        <w:t> </w:t>
      </w:r>
    </w:p>
    <w:p w:rsidR="00F87748" w:rsidRPr="00F87748" w:rsidRDefault="00F87748" w:rsidP="00F87748">
      <w:pPr>
        <w:widowControl w:val="0"/>
        <w:spacing w:after="240"/>
        <w:ind w:left="540" w:hanging="540"/>
        <w:rPr>
          <w:rFonts w:ascii="Times New Roman" w:hAnsi="Times New Roman"/>
          <w:sz w:val="32"/>
          <w:szCs w:val="24"/>
          <w14:ligatures w14:val="none"/>
        </w:rPr>
      </w:pPr>
      <w:r w:rsidRPr="00F87748">
        <w:rPr>
          <w:rFonts w:ascii="Times New Roman" w:hAnsi="Times New Roman"/>
          <w:sz w:val="32"/>
          <w:szCs w:val="24"/>
          <w14:ligatures w14:val="none"/>
        </w:rPr>
        <w:t>I.</w:t>
      </w:r>
      <w:r w:rsidRPr="00F87748">
        <w:rPr>
          <w:rFonts w:ascii="Times New Roman" w:hAnsi="Times New Roman"/>
          <w:sz w:val="32"/>
          <w:szCs w:val="24"/>
          <w14:ligatures w14:val="none"/>
        </w:rPr>
        <w:tab/>
        <w:t>Sometimes our lives are prophetic acts advancing God’s kingdom without making initial sense.</w:t>
      </w:r>
    </w:p>
    <w:p w:rsidR="00F87748" w:rsidRPr="00F87748" w:rsidRDefault="00F87748" w:rsidP="00F87748">
      <w:pPr>
        <w:widowControl w:val="0"/>
        <w:spacing w:after="240"/>
        <w:ind w:left="540" w:hanging="540"/>
        <w:rPr>
          <w:rFonts w:ascii="Times New Roman" w:hAnsi="Times New Roman"/>
          <w:sz w:val="32"/>
          <w:szCs w:val="24"/>
          <w14:ligatures w14:val="none"/>
        </w:rPr>
      </w:pPr>
      <w:r w:rsidRPr="00F87748">
        <w:rPr>
          <w:rFonts w:ascii="Times New Roman" w:hAnsi="Times New Roman"/>
          <w:sz w:val="32"/>
          <w:szCs w:val="24"/>
          <w14:ligatures w14:val="none"/>
        </w:rPr>
        <w:t>II.</w:t>
      </w:r>
      <w:r w:rsidRPr="00F87748">
        <w:rPr>
          <w:rFonts w:ascii="Times New Roman" w:hAnsi="Times New Roman"/>
          <w:sz w:val="32"/>
          <w:szCs w:val="24"/>
          <w14:ligatures w14:val="none"/>
        </w:rPr>
        <w:tab/>
        <w:t>Four examples of prophetic lives</w:t>
      </w:r>
    </w:p>
    <w:p w:rsidR="00F87748" w:rsidRPr="00F87748" w:rsidRDefault="00F87748" w:rsidP="00F87748">
      <w:pPr>
        <w:widowControl w:val="0"/>
        <w:spacing w:after="24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F87748">
        <w:rPr>
          <w:rFonts w:ascii="Times New Roman" w:hAnsi="Times New Roman"/>
          <w:sz w:val="32"/>
          <w:szCs w:val="24"/>
          <w14:ligatures w14:val="none"/>
        </w:rPr>
        <w:t>A.</w:t>
      </w:r>
      <w:r w:rsidRPr="00F87748">
        <w:rPr>
          <w:rFonts w:ascii="Times New Roman" w:hAnsi="Times New Roman"/>
          <w:sz w:val="32"/>
          <w:szCs w:val="24"/>
          <w14:ligatures w14:val="none"/>
        </w:rPr>
        <w:tab/>
        <w:t>Hosea and Gomer/A portrait of the love and mercy of God</w:t>
      </w:r>
    </w:p>
    <w:p w:rsidR="00F87748" w:rsidRPr="00F87748" w:rsidRDefault="00F87748" w:rsidP="00F87748">
      <w:pPr>
        <w:widowControl w:val="0"/>
        <w:spacing w:after="24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F87748">
        <w:rPr>
          <w:rFonts w:ascii="Times New Roman" w:hAnsi="Times New Roman"/>
          <w:sz w:val="32"/>
          <w:szCs w:val="24"/>
          <w14:ligatures w14:val="none"/>
        </w:rPr>
        <w:t>B.</w:t>
      </w:r>
      <w:r w:rsidRPr="00F87748">
        <w:rPr>
          <w:rFonts w:ascii="Times New Roman" w:hAnsi="Times New Roman"/>
          <w:sz w:val="32"/>
          <w:szCs w:val="24"/>
          <w14:ligatures w14:val="none"/>
        </w:rPr>
        <w:tab/>
        <w:t>Ezekiel/A portrait of faith and patience</w:t>
      </w:r>
    </w:p>
    <w:p w:rsidR="00F87748" w:rsidRPr="00F87748" w:rsidRDefault="00F87748" w:rsidP="00F87748">
      <w:pPr>
        <w:widowControl w:val="0"/>
        <w:spacing w:after="24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F87748">
        <w:rPr>
          <w:rFonts w:ascii="Times New Roman" w:hAnsi="Times New Roman"/>
          <w:sz w:val="32"/>
          <w:szCs w:val="24"/>
          <w14:ligatures w14:val="none"/>
        </w:rPr>
        <w:t>C.</w:t>
      </w:r>
      <w:r w:rsidRPr="00F87748">
        <w:rPr>
          <w:rFonts w:ascii="Times New Roman" w:hAnsi="Times New Roman"/>
          <w:sz w:val="32"/>
          <w:szCs w:val="24"/>
          <w14:ligatures w14:val="none"/>
        </w:rPr>
        <w:tab/>
        <w:t>Job/A portrait of absolute loyalty</w:t>
      </w:r>
    </w:p>
    <w:p w:rsidR="005B40F3" w:rsidRPr="00F87748" w:rsidRDefault="00F87748" w:rsidP="00F87748">
      <w:pPr>
        <w:widowControl w:val="0"/>
        <w:spacing w:after="240"/>
        <w:ind w:left="990" w:hanging="450"/>
        <w:rPr>
          <w:rFonts w:ascii="Times New Roman" w:hAnsi="Times New Roman"/>
          <w:sz w:val="32"/>
          <w:szCs w:val="24"/>
          <w14:ligatures w14:val="none"/>
        </w:rPr>
      </w:pPr>
      <w:r w:rsidRPr="00F87748">
        <w:rPr>
          <w:rFonts w:ascii="Times New Roman" w:hAnsi="Times New Roman"/>
          <w:sz w:val="32"/>
          <w:szCs w:val="24"/>
          <w14:ligatures w14:val="none"/>
        </w:rPr>
        <w:t>D.</w:t>
      </w:r>
      <w:r w:rsidRPr="00F87748">
        <w:rPr>
          <w:rFonts w:ascii="Times New Roman" w:hAnsi="Times New Roman"/>
          <w:sz w:val="32"/>
          <w:szCs w:val="24"/>
          <w14:ligatures w14:val="none"/>
        </w:rPr>
        <w:tab/>
        <w:t xml:space="preserve">Jonah/A portrait </w:t>
      </w:r>
      <w:bookmarkStart w:id="0" w:name="_GoBack"/>
      <w:bookmarkEnd w:id="0"/>
      <w:r w:rsidRPr="00F87748">
        <w:rPr>
          <w:rFonts w:ascii="Times New Roman" w:hAnsi="Times New Roman"/>
          <w:sz w:val="32"/>
          <w:szCs w:val="24"/>
          <w14:ligatures w14:val="none"/>
        </w:rPr>
        <w:t>of second chances</w:t>
      </w:r>
    </w:p>
    <w:sectPr w:rsidR="005B40F3" w:rsidRPr="00F87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48"/>
    <w:rsid w:val="005B40F3"/>
    <w:rsid w:val="00F8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48"/>
    <w:pPr>
      <w:spacing w:after="100"/>
    </w:pPr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48"/>
    <w:pPr>
      <w:spacing w:after="100"/>
    </w:pPr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Haggard</dc:creator>
  <cp:lastModifiedBy>Haggard</cp:lastModifiedBy>
  <cp:revision>1</cp:revision>
  <dcterms:created xsi:type="dcterms:W3CDTF">2017-07-01T03:37:00Z</dcterms:created>
  <dcterms:modified xsi:type="dcterms:W3CDTF">2017-07-01T03:39:00Z</dcterms:modified>
</cp:coreProperties>
</file>