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A7" w:rsidRPr="004E37A7" w:rsidRDefault="004E37A7" w:rsidP="004E37A7">
      <w:pPr>
        <w:widowControl w:val="0"/>
        <w:jc w:val="center"/>
        <w:rPr>
          <w:rFonts w:ascii="Times New Roman" w:hAnsi="Times New Roman"/>
          <w:i/>
          <w:iCs/>
          <w:color w:val="222222"/>
          <w:sz w:val="32"/>
          <w:szCs w:val="20"/>
          <w14:ligatures w14:val="none"/>
        </w:rPr>
      </w:pPr>
      <w:r w:rsidRPr="004E37A7">
        <w:rPr>
          <w:rFonts w:ascii="Times New Roman" w:hAnsi="Times New Roman"/>
          <w:b/>
          <w:bCs/>
          <w:color w:val="222222"/>
          <w:sz w:val="44"/>
          <w:szCs w:val="32"/>
          <w14:ligatures w14:val="none"/>
        </w:rPr>
        <w:t>SURPRISE!</w:t>
      </w:r>
      <w:r w:rsidRPr="004E37A7">
        <w:rPr>
          <w:rFonts w:ascii="Times New Roman" w:hAnsi="Times New Roman"/>
          <w:b/>
          <w:bCs/>
          <w:color w:val="222222"/>
          <w:sz w:val="44"/>
          <w:szCs w:val="32"/>
          <w14:ligatures w14:val="none"/>
        </w:rPr>
        <w:br/>
      </w:r>
    </w:p>
    <w:p w:rsidR="004E37A7" w:rsidRPr="004E37A7" w:rsidRDefault="004E37A7" w:rsidP="004E37A7">
      <w:pPr>
        <w:spacing w:after="0"/>
        <w:rPr>
          <w:rFonts w:ascii="Times New Roman" w:hAnsi="Times New Roman"/>
          <w:i/>
          <w:iCs/>
          <w:color w:val="222222"/>
          <w:sz w:val="32"/>
          <w:szCs w:val="32"/>
          <w14:ligatures w14:val="none"/>
        </w:rPr>
      </w:pPr>
      <w:r w:rsidRPr="004E37A7">
        <w:rPr>
          <w:rFonts w:ascii="Times New Roman" w:hAnsi="Times New Roman"/>
          <w:i/>
          <w:iCs/>
          <w:color w:val="222222"/>
          <w:sz w:val="32"/>
          <w:szCs w:val="32"/>
          <w:vertAlign w:val="superscript"/>
          <w14:ligatures w14:val="none"/>
        </w:rPr>
        <w:t xml:space="preserve">1 </w:t>
      </w:r>
      <w:r w:rsidRPr="004E37A7">
        <w:rPr>
          <w:rFonts w:ascii="Times New Roman" w:hAnsi="Times New Roman"/>
          <w:i/>
          <w:iCs/>
          <w:color w:val="222222"/>
          <w:sz w:val="32"/>
          <w:szCs w:val="32"/>
          <w14:ligatures w14:val="none"/>
        </w:rPr>
        <w:t xml:space="preserve">After Jesus had finished instructing his twelve disciples, he went on from there to teach and preach in the towns of Galilee. </w:t>
      </w:r>
      <w:r w:rsidRPr="004E37A7">
        <w:rPr>
          <w:rFonts w:ascii="Times New Roman" w:hAnsi="Times New Roman"/>
          <w:i/>
          <w:iCs/>
          <w:color w:val="222222"/>
          <w:sz w:val="32"/>
          <w:szCs w:val="32"/>
          <w:vertAlign w:val="superscript"/>
          <w14:ligatures w14:val="none"/>
        </w:rPr>
        <w:t xml:space="preserve">2 </w:t>
      </w:r>
      <w:r w:rsidRPr="004E37A7">
        <w:rPr>
          <w:rFonts w:ascii="Times New Roman" w:hAnsi="Times New Roman"/>
          <w:i/>
          <w:iCs/>
          <w:color w:val="222222"/>
          <w:sz w:val="32"/>
          <w:szCs w:val="32"/>
          <w14:ligatures w14:val="none"/>
        </w:rPr>
        <w:t xml:space="preserve">When John, who was in prison, heard about the deeds of the Messiah, he sent his disciples </w:t>
      </w:r>
      <w:r w:rsidRPr="004E37A7">
        <w:rPr>
          <w:rFonts w:ascii="Times New Roman" w:hAnsi="Times New Roman"/>
          <w:i/>
          <w:iCs/>
          <w:color w:val="222222"/>
          <w:sz w:val="32"/>
          <w:szCs w:val="32"/>
          <w:vertAlign w:val="superscript"/>
          <w14:ligatures w14:val="none"/>
        </w:rPr>
        <w:t xml:space="preserve">3 </w:t>
      </w:r>
      <w:r w:rsidRPr="004E37A7">
        <w:rPr>
          <w:rFonts w:ascii="Times New Roman" w:hAnsi="Times New Roman"/>
          <w:i/>
          <w:iCs/>
          <w:color w:val="222222"/>
          <w:sz w:val="32"/>
          <w:szCs w:val="32"/>
          <w14:ligatures w14:val="none"/>
        </w:rPr>
        <w:t>to ask him, “Are you the one who is to come, or should we expect someone else?”</w:t>
      </w:r>
    </w:p>
    <w:p w:rsidR="004E37A7" w:rsidRDefault="004E37A7" w:rsidP="004E37A7">
      <w:pPr>
        <w:spacing w:after="0"/>
        <w:jc w:val="right"/>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Matthew 11:1-3</w:t>
      </w:r>
    </w:p>
    <w:p w:rsidR="0079764A" w:rsidRPr="004E37A7" w:rsidRDefault="0079764A" w:rsidP="004E37A7">
      <w:pPr>
        <w:spacing w:after="0"/>
        <w:jc w:val="right"/>
        <w:rPr>
          <w:rFonts w:ascii="Times New Roman" w:hAnsi="Times New Roman"/>
          <w:color w:val="222222"/>
          <w:sz w:val="32"/>
          <w:szCs w:val="32"/>
          <w14:ligatures w14:val="none"/>
        </w:rPr>
      </w:pPr>
    </w:p>
    <w:p w:rsidR="004E37A7" w:rsidRPr="004E37A7" w:rsidRDefault="004E37A7" w:rsidP="004E37A7">
      <w:pPr>
        <w:spacing w:after="0"/>
        <w:rPr>
          <w:rFonts w:ascii="Times New Roman" w:hAnsi="Times New Roman"/>
          <w:i/>
          <w:iCs/>
          <w:color w:val="222222"/>
          <w:sz w:val="32"/>
          <w:szCs w:val="32"/>
          <w14:ligatures w14:val="none"/>
        </w:rPr>
      </w:pPr>
      <w:proofErr w:type="gramStart"/>
      <w:r w:rsidRPr="004E37A7">
        <w:rPr>
          <w:rFonts w:ascii="Times New Roman" w:hAnsi="Times New Roman"/>
          <w:i/>
          <w:iCs/>
          <w:color w:val="222222"/>
          <w:sz w:val="32"/>
          <w:szCs w:val="32"/>
          <w:vertAlign w:val="superscript"/>
          <w14:ligatures w14:val="none"/>
        </w:rPr>
        <w:t xml:space="preserve">43 </w:t>
      </w:r>
      <w:r w:rsidRPr="004E37A7">
        <w:rPr>
          <w:rFonts w:ascii="Times New Roman" w:hAnsi="Times New Roman"/>
          <w:i/>
          <w:iCs/>
          <w:color w:val="222222"/>
          <w:sz w:val="32"/>
          <w:szCs w:val="32"/>
          <w14:ligatures w14:val="none"/>
        </w:rPr>
        <w:t>“All the prophets testify about him that everyone who believes in him receives forgiveness of sins through his name.”</w:t>
      </w:r>
      <w:proofErr w:type="gramEnd"/>
    </w:p>
    <w:p w:rsidR="004E37A7" w:rsidRDefault="004E37A7" w:rsidP="004E37A7">
      <w:pPr>
        <w:spacing w:after="0"/>
        <w:jc w:val="right"/>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Acts 10:43</w:t>
      </w:r>
    </w:p>
    <w:p w:rsidR="0079764A" w:rsidRPr="004E37A7" w:rsidRDefault="0079764A" w:rsidP="004E37A7">
      <w:pPr>
        <w:spacing w:after="0"/>
        <w:jc w:val="right"/>
        <w:rPr>
          <w:rFonts w:ascii="Times New Roman" w:hAnsi="Times New Roman"/>
          <w:color w:val="222222"/>
          <w:sz w:val="32"/>
          <w:szCs w:val="32"/>
          <w14:ligatures w14:val="none"/>
        </w:rPr>
      </w:pPr>
    </w:p>
    <w:p w:rsidR="004E37A7" w:rsidRPr="004E37A7" w:rsidRDefault="004E37A7" w:rsidP="004E37A7">
      <w:pPr>
        <w:spacing w:after="0"/>
        <w:rPr>
          <w:rFonts w:ascii="Times New Roman" w:hAnsi="Times New Roman"/>
          <w:i/>
          <w:iCs/>
          <w:color w:val="222222"/>
          <w:sz w:val="32"/>
          <w:szCs w:val="32"/>
          <w14:ligatures w14:val="none"/>
        </w:rPr>
      </w:pPr>
      <w:r w:rsidRPr="004E37A7">
        <w:rPr>
          <w:rFonts w:ascii="Times New Roman" w:hAnsi="Times New Roman"/>
          <w:i/>
          <w:iCs/>
          <w:color w:val="222222"/>
          <w:sz w:val="32"/>
          <w:szCs w:val="32"/>
          <w:vertAlign w:val="superscript"/>
          <w14:ligatures w14:val="none"/>
        </w:rPr>
        <w:t xml:space="preserve">25 </w:t>
      </w:r>
      <w:r w:rsidRPr="004E37A7">
        <w:rPr>
          <w:rFonts w:ascii="Times New Roman" w:hAnsi="Times New Roman"/>
          <w:i/>
          <w:iCs/>
          <w:color w:val="222222"/>
          <w:sz w:val="32"/>
          <w:szCs w:val="32"/>
          <w14:ligatures w14:val="none"/>
        </w:rPr>
        <w:t>He said to them, “How foolish you are, and how slow to believe all that the prophets have spoken!”</w:t>
      </w:r>
    </w:p>
    <w:p w:rsidR="004E37A7" w:rsidRPr="004E37A7" w:rsidRDefault="004E37A7" w:rsidP="004E37A7">
      <w:pPr>
        <w:spacing w:after="0"/>
        <w:jc w:val="right"/>
        <w:rPr>
          <w:rFonts w:ascii="Times New Roman" w:hAnsi="Times New Roman"/>
          <w:color w:val="222222"/>
          <w:sz w:val="32"/>
          <w:szCs w:val="20"/>
          <w14:ligatures w14:val="none"/>
        </w:rPr>
      </w:pPr>
      <w:r w:rsidRPr="004E37A7">
        <w:rPr>
          <w:rFonts w:ascii="Times New Roman" w:hAnsi="Times New Roman"/>
          <w:color w:val="222222"/>
          <w:sz w:val="32"/>
          <w:szCs w:val="20"/>
          <w14:ligatures w14:val="none"/>
        </w:rPr>
        <w:t>Luke 24:25</w:t>
      </w:r>
    </w:p>
    <w:p w:rsidR="004E37A7" w:rsidRPr="004E37A7" w:rsidRDefault="004E37A7" w:rsidP="004E37A7">
      <w:pPr>
        <w:spacing w:after="0"/>
        <w:jc w:val="right"/>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 </w:t>
      </w:r>
    </w:p>
    <w:p w:rsidR="004E37A7" w:rsidRDefault="004E37A7" w:rsidP="004E37A7">
      <w:pPr>
        <w:spacing w:after="120"/>
        <w:ind w:left="720" w:hanging="720"/>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I.</w:t>
      </w:r>
      <w:r w:rsidRPr="004E37A7">
        <w:rPr>
          <w:rFonts w:ascii="Times New Roman" w:hAnsi="Times New Roman"/>
          <w:color w:val="222222"/>
          <w:sz w:val="32"/>
          <w:szCs w:val="32"/>
          <w14:ligatures w14:val="none"/>
        </w:rPr>
        <w:tab/>
        <w:t>Born of a woman (Genesis 3:15)</w:t>
      </w:r>
    </w:p>
    <w:p w:rsidR="00E329C4" w:rsidRPr="004E37A7" w:rsidRDefault="00E329C4" w:rsidP="00161DB9">
      <w:pPr>
        <w:spacing w:after="120"/>
        <w:ind w:left="720"/>
        <w:rPr>
          <w:rFonts w:ascii="Times New Roman" w:hAnsi="Times New Roman"/>
          <w:color w:val="222222"/>
          <w:sz w:val="32"/>
          <w:szCs w:val="32"/>
          <w14:ligatures w14:val="none"/>
        </w:rPr>
      </w:pPr>
      <w:r w:rsidRPr="00E329C4">
        <w:rPr>
          <w:rFonts w:ascii="Times New Roman" w:hAnsi="Times New Roman"/>
          <w:color w:val="222222"/>
          <w:sz w:val="32"/>
          <w:szCs w:val="32"/>
          <w14:ligatures w14:val="none"/>
        </w:rPr>
        <w:t xml:space="preserve">[Gen 3:15 NIV] </w:t>
      </w:r>
      <w:r w:rsidRPr="00161DB9">
        <w:rPr>
          <w:rFonts w:ascii="Times New Roman" w:hAnsi="Times New Roman"/>
          <w:i/>
          <w:color w:val="222222"/>
          <w:sz w:val="32"/>
          <w:szCs w:val="32"/>
          <w:vertAlign w:val="superscript"/>
          <w14:ligatures w14:val="none"/>
        </w:rPr>
        <w:t>15</w:t>
      </w:r>
      <w:r w:rsidRPr="00161DB9">
        <w:rPr>
          <w:rFonts w:ascii="Times New Roman" w:hAnsi="Times New Roman"/>
          <w:i/>
          <w:color w:val="222222"/>
          <w:sz w:val="32"/>
          <w:szCs w:val="32"/>
          <w14:ligatures w14:val="none"/>
        </w:rPr>
        <w:t xml:space="preserve"> And I will put enmity between you and the woman, and between your offspring and hers; he will crush your head</w:t>
      </w:r>
      <w:r w:rsidR="00161DB9" w:rsidRPr="00161DB9">
        <w:rPr>
          <w:rFonts w:ascii="Times New Roman" w:hAnsi="Times New Roman"/>
          <w:i/>
          <w:color w:val="222222"/>
          <w:sz w:val="32"/>
          <w:szCs w:val="32"/>
          <w14:ligatures w14:val="none"/>
        </w:rPr>
        <w:t>, and you will strike his heel.</w:t>
      </w:r>
    </w:p>
    <w:p w:rsidR="004E37A7" w:rsidRPr="004E37A7" w:rsidRDefault="004E37A7" w:rsidP="004E37A7">
      <w:pPr>
        <w:spacing w:after="120"/>
        <w:ind w:left="1170" w:hanging="459"/>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A.</w:t>
      </w:r>
      <w:r w:rsidRPr="004E37A7">
        <w:rPr>
          <w:rFonts w:ascii="Times New Roman" w:hAnsi="Times New Roman"/>
          <w:color w:val="222222"/>
          <w:sz w:val="32"/>
          <w:szCs w:val="32"/>
          <w14:ligatures w14:val="none"/>
        </w:rPr>
        <w:tab/>
        <w:t>There will be an ongoing hostility between the serpent and the woman.</w:t>
      </w:r>
    </w:p>
    <w:p w:rsidR="004E37A7" w:rsidRPr="004E37A7" w:rsidRDefault="004E37A7" w:rsidP="004E37A7">
      <w:pPr>
        <w:spacing w:after="120"/>
        <w:ind w:left="1170" w:hanging="459"/>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B.</w:t>
      </w:r>
      <w:r w:rsidRPr="004E37A7">
        <w:rPr>
          <w:rFonts w:ascii="Times New Roman" w:hAnsi="Times New Roman"/>
          <w:color w:val="222222"/>
          <w:sz w:val="32"/>
          <w:szCs w:val="32"/>
          <w14:ligatures w14:val="none"/>
        </w:rPr>
        <w:tab/>
        <w:t>There will be two lines of humanity constantly at odds with each other.</w:t>
      </w:r>
    </w:p>
    <w:p w:rsidR="004E37A7" w:rsidRPr="004E37A7" w:rsidRDefault="004E37A7" w:rsidP="004E37A7">
      <w:pPr>
        <w:spacing w:after="120"/>
        <w:ind w:left="1170" w:hanging="459"/>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C.</w:t>
      </w:r>
      <w:r w:rsidRPr="004E37A7">
        <w:rPr>
          <w:rFonts w:ascii="Times New Roman" w:hAnsi="Times New Roman"/>
          <w:color w:val="222222"/>
          <w:sz w:val="32"/>
          <w:szCs w:val="32"/>
          <w14:ligatures w14:val="none"/>
        </w:rPr>
        <w:tab/>
        <w:t xml:space="preserve">There will </w:t>
      </w:r>
      <w:proofErr w:type="gramStart"/>
      <w:r w:rsidRPr="004E37A7">
        <w:rPr>
          <w:rFonts w:ascii="Times New Roman" w:hAnsi="Times New Roman"/>
          <w:color w:val="222222"/>
          <w:sz w:val="32"/>
          <w:szCs w:val="32"/>
          <w14:ligatures w14:val="none"/>
        </w:rPr>
        <w:t>come</w:t>
      </w:r>
      <w:proofErr w:type="gramEnd"/>
      <w:r w:rsidRPr="004E37A7">
        <w:rPr>
          <w:rFonts w:ascii="Times New Roman" w:hAnsi="Times New Roman"/>
          <w:color w:val="222222"/>
          <w:sz w:val="32"/>
          <w:szCs w:val="32"/>
          <w14:ligatures w14:val="none"/>
        </w:rPr>
        <w:t xml:space="preserve"> someone, the “he” who will ultimately destroy the serpent’s power.</w:t>
      </w:r>
    </w:p>
    <w:p w:rsidR="004E37A7" w:rsidRPr="004E37A7" w:rsidRDefault="004E37A7" w:rsidP="004E37A7">
      <w:pPr>
        <w:spacing w:after="120"/>
        <w:ind w:left="1170" w:hanging="459"/>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D.</w:t>
      </w:r>
      <w:r w:rsidRPr="004E37A7">
        <w:rPr>
          <w:rFonts w:ascii="Times New Roman" w:hAnsi="Times New Roman"/>
          <w:color w:val="222222"/>
          <w:sz w:val="32"/>
          <w:szCs w:val="32"/>
          <w14:ligatures w14:val="none"/>
        </w:rPr>
        <w:tab/>
        <w:t>The serpent will strike his heel in the crucifixion, but in the same event Messiah will crush the serpent’s head.</w:t>
      </w:r>
    </w:p>
    <w:p w:rsidR="004E37A7" w:rsidRDefault="004E37A7" w:rsidP="004E37A7">
      <w:pPr>
        <w:spacing w:after="120"/>
        <w:ind w:left="1170" w:hanging="459"/>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E.</w:t>
      </w:r>
      <w:r w:rsidRPr="004E37A7">
        <w:rPr>
          <w:rFonts w:ascii="Times New Roman" w:hAnsi="Times New Roman"/>
          <w:color w:val="222222"/>
          <w:sz w:val="32"/>
          <w:szCs w:val="32"/>
          <w14:ligatures w14:val="none"/>
        </w:rPr>
        <w:tab/>
        <w:t>Fulfillment (Matthew 1:18; Galatians 4:4)</w:t>
      </w:r>
    </w:p>
    <w:p w:rsidR="00E329C4" w:rsidRPr="00E329C4" w:rsidRDefault="00E329C4" w:rsidP="00161DB9">
      <w:pPr>
        <w:spacing w:after="120"/>
        <w:ind w:left="720" w:hanging="9"/>
        <w:rPr>
          <w:rFonts w:ascii="Times New Roman" w:hAnsi="Times New Roman"/>
          <w:color w:val="222222"/>
          <w:sz w:val="32"/>
          <w:szCs w:val="32"/>
          <w14:ligatures w14:val="none"/>
        </w:rPr>
      </w:pPr>
      <w:r w:rsidRPr="00E329C4">
        <w:rPr>
          <w:rFonts w:ascii="Times New Roman" w:hAnsi="Times New Roman"/>
          <w:color w:val="222222"/>
          <w:sz w:val="32"/>
          <w:szCs w:val="32"/>
          <w14:ligatures w14:val="none"/>
        </w:rPr>
        <w:t xml:space="preserve">[Mat 1:18 NIV] </w:t>
      </w:r>
      <w:r w:rsidRPr="00161DB9">
        <w:rPr>
          <w:rFonts w:ascii="Times New Roman" w:hAnsi="Times New Roman"/>
          <w:i/>
          <w:color w:val="222222"/>
          <w:sz w:val="32"/>
          <w:szCs w:val="32"/>
          <w:vertAlign w:val="superscript"/>
          <w14:ligatures w14:val="none"/>
        </w:rPr>
        <w:t>18</w:t>
      </w:r>
      <w:r w:rsidRPr="00161DB9">
        <w:rPr>
          <w:rFonts w:ascii="Times New Roman" w:hAnsi="Times New Roman"/>
          <w:i/>
          <w:color w:val="222222"/>
          <w:sz w:val="32"/>
          <w:szCs w:val="32"/>
          <w14:ligatures w14:val="none"/>
        </w:rPr>
        <w:t xml:space="preserve"> </w:t>
      </w:r>
      <w:proofErr w:type="gramStart"/>
      <w:r w:rsidRPr="00161DB9">
        <w:rPr>
          <w:rFonts w:ascii="Times New Roman" w:hAnsi="Times New Roman"/>
          <w:i/>
          <w:color w:val="222222"/>
          <w:sz w:val="32"/>
          <w:szCs w:val="32"/>
          <w14:ligatures w14:val="none"/>
        </w:rPr>
        <w:t>This</w:t>
      </w:r>
      <w:proofErr w:type="gramEnd"/>
      <w:r w:rsidRPr="00161DB9">
        <w:rPr>
          <w:rFonts w:ascii="Times New Roman" w:hAnsi="Times New Roman"/>
          <w:i/>
          <w:color w:val="222222"/>
          <w:sz w:val="32"/>
          <w:szCs w:val="32"/>
          <w14:ligatures w14:val="none"/>
        </w:rPr>
        <w:t xml:space="preserve"> is how the birth of Jesus the Messiah came about: His mother Mary was pledged to be married to Joseph, but before they came together, she was found to be pregnant through the Holy Spirit.</w:t>
      </w:r>
      <w:r w:rsidRPr="00E329C4">
        <w:rPr>
          <w:rFonts w:ascii="Times New Roman" w:hAnsi="Times New Roman"/>
          <w:color w:val="222222"/>
          <w:sz w:val="32"/>
          <w:szCs w:val="32"/>
          <w14:ligatures w14:val="none"/>
        </w:rPr>
        <w:t xml:space="preserve"> </w:t>
      </w:r>
    </w:p>
    <w:p w:rsidR="00E329C4" w:rsidRPr="004E37A7" w:rsidRDefault="00E329C4" w:rsidP="00161DB9">
      <w:pPr>
        <w:spacing w:after="120"/>
        <w:ind w:left="720" w:hanging="9"/>
        <w:rPr>
          <w:rFonts w:ascii="Times New Roman" w:hAnsi="Times New Roman"/>
          <w:color w:val="222222"/>
          <w:sz w:val="32"/>
          <w:szCs w:val="32"/>
          <w14:ligatures w14:val="none"/>
        </w:rPr>
      </w:pPr>
      <w:r w:rsidRPr="00E329C4">
        <w:rPr>
          <w:rFonts w:ascii="Times New Roman" w:hAnsi="Times New Roman"/>
          <w:color w:val="222222"/>
          <w:sz w:val="32"/>
          <w:szCs w:val="32"/>
          <w14:ligatures w14:val="none"/>
        </w:rPr>
        <w:t xml:space="preserve">[Gal 4:4 NIV] </w:t>
      </w:r>
      <w:r w:rsidRPr="00161DB9">
        <w:rPr>
          <w:rFonts w:ascii="Times New Roman" w:hAnsi="Times New Roman"/>
          <w:i/>
          <w:color w:val="222222"/>
          <w:sz w:val="32"/>
          <w:szCs w:val="32"/>
          <w:vertAlign w:val="superscript"/>
          <w14:ligatures w14:val="none"/>
        </w:rPr>
        <w:t>4</w:t>
      </w:r>
      <w:r w:rsidRPr="00161DB9">
        <w:rPr>
          <w:rFonts w:ascii="Times New Roman" w:hAnsi="Times New Roman"/>
          <w:i/>
          <w:color w:val="222222"/>
          <w:sz w:val="32"/>
          <w:szCs w:val="32"/>
          <w14:ligatures w14:val="none"/>
        </w:rPr>
        <w:t xml:space="preserve"> But when the set time had fully come, God sent his Son, born of a woman, born under the law,</w:t>
      </w:r>
    </w:p>
    <w:p w:rsidR="004E37A7" w:rsidRPr="004E37A7" w:rsidRDefault="004E37A7" w:rsidP="004E37A7">
      <w:pPr>
        <w:spacing w:after="120"/>
        <w:ind w:left="720" w:hanging="720"/>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II.</w:t>
      </w:r>
      <w:r w:rsidRPr="004E37A7">
        <w:rPr>
          <w:rFonts w:ascii="Times New Roman" w:hAnsi="Times New Roman"/>
          <w:color w:val="222222"/>
          <w:sz w:val="32"/>
          <w:szCs w:val="32"/>
          <w14:ligatures w14:val="none"/>
        </w:rPr>
        <w:tab/>
        <w:t>A descendent of Abraham. (Genesis 12:3)</w:t>
      </w:r>
    </w:p>
    <w:p w:rsidR="004E37A7" w:rsidRPr="004E37A7" w:rsidRDefault="004E37A7" w:rsidP="004E37A7">
      <w:pPr>
        <w:spacing w:after="120"/>
        <w:ind w:left="720" w:hanging="9"/>
        <w:rPr>
          <w:rFonts w:ascii="Times New Roman" w:hAnsi="Times New Roman"/>
          <w:i/>
          <w:iCs/>
          <w:color w:val="222222"/>
          <w:sz w:val="32"/>
          <w:szCs w:val="32"/>
          <w14:ligatures w14:val="none"/>
        </w:rPr>
      </w:pPr>
      <w:r w:rsidRPr="004E37A7">
        <w:rPr>
          <w:rFonts w:ascii="Times New Roman" w:hAnsi="Times New Roman"/>
          <w:i/>
          <w:iCs/>
          <w:color w:val="222222"/>
          <w:sz w:val="32"/>
          <w:szCs w:val="32"/>
          <w14:ligatures w14:val="none"/>
        </w:rPr>
        <w:t>“... And all the peoples of the earth shall be blessed through you.”</w:t>
      </w:r>
    </w:p>
    <w:p w:rsidR="004E37A7" w:rsidRDefault="004E37A7" w:rsidP="004E37A7">
      <w:pPr>
        <w:spacing w:after="120"/>
        <w:ind w:left="900" w:hanging="194"/>
        <w:rPr>
          <w:rFonts w:ascii="Times New Roman" w:hAnsi="Times New Roman"/>
          <w:color w:val="222222"/>
          <w:sz w:val="32"/>
          <w:szCs w:val="32"/>
          <w14:ligatures w14:val="none"/>
        </w:rPr>
      </w:pPr>
      <w:bookmarkStart w:id="0" w:name="_GoBack"/>
      <w:r w:rsidRPr="004E37A7">
        <w:rPr>
          <w:rFonts w:ascii="Times New Roman" w:hAnsi="Times New Roman"/>
          <w:color w:val="222222"/>
          <w:sz w:val="32"/>
          <w:szCs w:val="32"/>
          <w14:ligatures w14:val="none"/>
        </w:rPr>
        <w:lastRenderedPageBreak/>
        <w:t>*</w:t>
      </w:r>
      <w:r w:rsidRPr="004E37A7">
        <w:rPr>
          <w:rFonts w:ascii="Times New Roman" w:hAnsi="Times New Roman"/>
          <w:color w:val="222222"/>
          <w:sz w:val="32"/>
          <w:szCs w:val="32"/>
          <w14:ligatures w14:val="none"/>
        </w:rPr>
        <w:tab/>
        <w:t>Matthew 1:1</w:t>
      </w:r>
    </w:p>
    <w:bookmarkEnd w:id="0"/>
    <w:p w:rsidR="00E329C4" w:rsidRPr="004E37A7" w:rsidRDefault="00E329C4" w:rsidP="00161DB9">
      <w:pPr>
        <w:spacing w:after="120"/>
        <w:ind w:left="720" w:hanging="9"/>
        <w:rPr>
          <w:rFonts w:ascii="Times New Roman" w:hAnsi="Times New Roman"/>
          <w:color w:val="222222"/>
          <w:sz w:val="32"/>
          <w:szCs w:val="32"/>
          <w14:ligatures w14:val="none"/>
        </w:rPr>
      </w:pPr>
      <w:r w:rsidRPr="00E329C4">
        <w:rPr>
          <w:rFonts w:ascii="Times New Roman" w:hAnsi="Times New Roman"/>
          <w:color w:val="222222"/>
          <w:sz w:val="32"/>
          <w:szCs w:val="32"/>
          <w14:ligatures w14:val="none"/>
        </w:rPr>
        <w:t xml:space="preserve">[Mat 1:1 NIV] </w:t>
      </w:r>
      <w:r w:rsidRPr="00161DB9">
        <w:rPr>
          <w:rFonts w:ascii="Times New Roman" w:hAnsi="Times New Roman"/>
          <w:i/>
          <w:color w:val="222222"/>
          <w:sz w:val="32"/>
          <w:szCs w:val="32"/>
          <w:vertAlign w:val="superscript"/>
          <w14:ligatures w14:val="none"/>
        </w:rPr>
        <w:t>1</w:t>
      </w:r>
      <w:r w:rsidRPr="00161DB9">
        <w:rPr>
          <w:rFonts w:ascii="Times New Roman" w:hAnsi="Times New Roman"/>
          <w:i/>
          <w:color w:val="222222"/>
          <w:sz w:val="32"/>
          <w:szCs w:val="32"/>
          <w14:ligatures w14:val="none"/>
        </w:rPr>
        <w:t xml:space="preserve"> </w:t>
      </w:r>
      <w:proofErr w:type="gramStart"/>
      <w:r w:rsidRPr="00161DB9">
        <w:rPr>
          <w:rFonts w:ascii="Times New Roman" w:hAnsi="Times New Roman"/>
          <w:i/>
          <w:color w:val="222222"/>
          <w:sz w:val="32"/>
          <w:szCs w:val="32"/>
          <w14:ligatures w14:val="none"/>
        </w:rPr>
        <w:t>This</w:t>
      </w:r>
      <w:proofErr w:type="gramEnd"/>
      <w:r w:rsidRPr="00161DB9">
        <w:rPr>
          <w:rFonts w:ascii="Times New Roman" w:hAnsi="Times New Roman"/>
          <w:i/>
          <w:color w:val="222222"/>
          <w:sz w:val="32"/>
          <w:szCs w:val="32"/>
          <w14:ligatures w14:val="none"/>
        </w:rPr>
        <w:t xml:space="preserve"> is the genealogy of Jesus the Messiah the son of David, the son of Abraham:</w:t>
      </w:r>
    </w:p>
    <w:p w:rsidR="004E37A7" w:rsidRPr="004E37A7" w:rsidRDefault="004E37A7" w:rsidP="004E37A7">
      <w:pPr>
        <w:spacing w:after="120"/>
        <w:ind w:left="1170" w:hanging="459"/>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A.</w:t>
      </w:r>
      <w:r w:rsidRPr="004E37A7">
        <w:rPr>
          <w:rFonts w:ascii="Times New Roman" w:hAnsi="Times New Roman"/>
          <w:color w:val="222222"/>
          <w:sz w:val="32"/>
          <w:szCs w:val="32"/>
          <w14:ligatures w14:val="none"/>
        </w:rPr>
        <w:tab/>
        <w:t>A descendent of Isaac. (Genesis 21:12)</w:t>
      </w:r>
    </w:p>
    <w:p w:rsidR="004E37A7" w:rsidRPr="004E37A7" w:rsidRDefault="004E37A7" w:rsidP="004E37A7">
      <w:pPr>
        <w:spacing w:after="120"/>
        <w:ind w:left="1170" w:hanging="459"/>
        <w:rPr>
          <w:rFonts w:ascii="Times New Roman" w:hAnsi="Times New Roman"/>
          <w:i/>
          <w:color w:val="222222"/>
          <w:sz w:val="32"/>
          <w:szCs w:val="32"/>
          <w14:ligatures w14:val="none"/>
        </w:rPr>
      </w:pPr>
      <w:r>
        <w:rPr>
          <w:rFonts w:ascii="Times New Roman" w:hAnsi="Times New Roman"/>
          <w:i/>
          <w:color w:val="222222"/>
          <w:sz w:val="32"/>
          <w:szCs w:val="32"/>
          <w14:ligatures w14:val="none"/>
        </w:rPr>
        <w:tab/>
      </w:r>
      <w:r w:rsidRPr="004E37A7">
        <w:rPr>
          <w:rFonts w:ascii="Times New Roman" w:hAnsi="Times New Roman"/>
          <w:i/>
          <w:color w:val="222222"/>
          <w:sz w:val="32"/>
          <w:szCs w:val="32"/>
          <w14:ligatures w14:val="none"/>
        </w:rPr>
        <w:t>“.. It is through Isaac that your offspring will be reckoned.”</w:t>
      </w:r>
    </w:p>
    <w:p w:rsidR="004E37A7" w:rsidRDefault="004E37A7" w:rsidP="004E37A7">
      <w:pPr>
        <w:spacing w:after="120"/>
        <w:ind w:left="1170" w:hanging="459"/>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B.</w:t>
      </w:r>
      <w:r w:rsidRPr="004E37A7">
        <w:rPr>
          <w:rFonts w:ascii="Times New Roman" w:hAnsi="Times New Roman"/>
          <w:color w:val="222222"/>
          <w:sz w:val="32"/>
          <w:szCs w:val="32"/>
          <w14:ligatures w14:val="none"/>
        </w:rPr>
        <w:tab/>
        <w:t>A descendent of Jacob. (Genesis 25:23)</w:t>
      </w:r>
    </w:p>
    <w:p w:rsidR="00E329C4" w:rsidRPr="00161DB9" w:rsidRDefault="00E329C4" w:rsidP="00161DB9">
      <w:pPr>
        <w:spacing w:after="120"/>
        <w:ind w:left="720" w:hanging="9"/>
        <w:rPr>
          <w:rFonts w:ascii="Times New Roman" w:hAnsi="Times New Roman"/>
          <w:i/>
          <w:color w:val="222222"/>
          <w:sz w:val="32"/>
          <w:szCs w:val="32"/>
          <w14:ligatures w14:val="none"/>
        </w:rPr>
      </w:pPr>
      <w:r w:rsidRPr="00E329C4">
        <w:rPr>
          <w:rFonts w:ascii="Times New Roman" w:hAnsi="Times New Roman"/>
          <w:color w:val="222222"/>
          <w:sz w:val="32"/>
          <w:szCs w:val="32"/>
          <w14:ligatures w14:val="none"/>
        </w:rPr>
        <w:t xml:space="preserve">[Gen 25:23 NIV] </w:t>
      </w:r>
      <w:r w:rsidRPr="00161DB9">
        <w:rPr>
          <w:rFonts w:ascii="Times New Roman" w:hAnsi="Times New Roman"/>
          <w:i/>
          <w:color w:val="222222"/>
          <w:sz w:val="32"/>
          <w:szCs w:val="32"/>
          <w:vertAlign w:val="superscript"/>
          <w14:ligatures w14:val="none"/>
        </w:rPr>
        <w:t>23</w:t>
      </w:r>
      <w:r w:rsidRPr="00161DB9">
        <w:rPr>
          <w:rFonts w:ascii="Times New Roman" w:hAnsi="Times New Roman"/>
          <w:i/>
          <w:color w:val="222222"/>
          <w:sz w:val="32"/>
          <w:szCs w:val="32"/>
          <w14:ligatures w14:val="none"/>
        </w:rPr>
        <w:t xml:space="preserve"> The LORD said to her,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Two nations are in your womb, and two peoples from within you will be separated; one people will be stronger than the other, and the older will serve the younger.</w:t>
      </w:r>
      <w:r w:rsidR="00161DB9" w:rsidRPr="00161DB9">
        <w:rPr>
          <w:rFonts w:ascii="Times New Roman" w:hAnsi="Times New Roman"/>
          <w:i/>
          <w:color w:val="222222"/>
          <w:sz w:val="32"/>
          <w:szCs w:val="32"/>
          <w14:ligatures w14:val="none"/>
        </w:rPr>
        <w:t>”</w:t>
      </w:r>
    </w:p>
    <w:p w:rsidR="004E37A7" w:rsidRDefault="004E37A7" w:rsidP="004E37A7">
      <w:pPr>
        <w:spacing w:after="120"/>
        <w:ind w:left="720" w:hanging="720"/>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III.</w:t>
      </w:r>
      <w:r w:rsidRPr="004E37A7">
        <w:rPr>
          <w:rFonts w:ascii="Times New Roman" w:hAnsi="Times New Roman"/>
          <w:color w:val="222222"/>
          <w:sz w:val="32"/>
          <w:szCs w:val="32"/>
          <w14:ligatures w14:val="none"/>
        </w:rPr>
        <w:tab/>
        <w:t>From the tribe of Judah. (Genesis 49:10; Luke 1:33; Revelation 5:5)</w:t>
      </w:r>
    </w:p>
    <w:p w:rsidR="00E329C4" w:rsidRPr="00E329C4" w:rsidRDefault="00E329C4" w:rsidP="00161DB9">
      <w:pPr>
        <w:spacing w:after="120"/>
        <w:ind w:left="720" w:hanging="9"/>
        <w:rPr>
          <w:rFonts w:ascii="Times New Roman" w:hAnsi="Times New Roman"/>
          <w:color w:val="222222"/>
          <w:sz w:val="32"/>
          <w:szCs w:val="32"/>
          <w14:ligatures w14:val="none"/>
        </w:rPr>
      </w:pPr>
      <w:r w:rsidRPr="00E329C4">
        <w:rPr>
          <w:rFonts w:ascii="Times New Roman" w:hAnsi="Times New Roman"/>
          <w:color w:val="222222"/>
          <w:sz w:val="32"/>
          <w:szCs w:val="32"/>
          <w14:ligatures w14:val="none"/>
        </w:rPr>
        <w:t xml:space="preserve">[Gen 49:10 NIV] </w:t>
      </w:r>
      <w:r w:rsidRPr="00161DB9">
        <w:rPr>
          <w:rFonts w:ascii="Times New Roman" w:hAnsi="Times New Roman"/>
          <w:i/>
          <w:color w:val="222222"/>
          <w:sz w:val="32"/>
          <w:szCs w:val="32"/>
          <w:vertAlign w:val="superscript"/>
          <w14:ligatures w14:val="none"/>
        </w:rPr>
        <w:t>10</w:t>
      </w:r>
      <w:r w:rsidRPr="00161DB9">
        <w:rPr>
          <w:rFonts w:ascii="Times New Roman" w:hAnsi="Times New Roman"/>
          <w:i/>
          <w:color w:val="222222"/>
          <w:sz w:val="32"/>
          <w:szCs w:val="32"/>
          <w14:ligatures w14:val="none"/>
        </w:rPr>
        <w:t xml:space="preserve"> </w:t>
      </w:r>
      <w:proofErr w:type="gramStart"/>
      <w:r w:rsidRPr="00161DB9">
        <w:rPr>
          <w:rFonts w:ascii="Times New Roman" w:hAnsi="Times New Roman"/>
          <w:i/>
          <w:color w:val="222222"/>
          <w:sz w:val="32"/>
          <w:szCs w:val="32"/>
          <w14:ligatures w14:val="none"/>
        </w:rPr>
        <w:t>The</w:t>
      </w:r>
      <w:proofErr w:type="gramEnd"/>
      <w:r w:rsidRPr="00161DB9">
        <w:rPr>
          <w:rFonts w:ascii="Times New Roman" w:hAnsi="Times New Roman"/>
          <w:i/>
          <w:color w:val="222222"/>
          <w:sz w:val="32"/>
          <w:szCs w:val="32"/>
          <w14:ligatures w14:val="none"/>
        </w:rPr>
        <w:t xml:space="preserve"> scepter will not depart from Judah, nor the ruler</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s staff from between his feet, until he to whom it belongs shall come and the obedience of the nations shall be his.</w:t>
      </w:r>
      <w:r w:rsidRPr="00E329C4">
        <w:rPr>
          <w:rFonts w:ascii="Times New Roman" w:hAnsi="Times New Roman"/>
          <w:color w:val="222222"/>
          <w:sz w:val="32"/>
          <w:szCs w:val="32"/>
          <w14:ligatures w14:val="none"/>
        </w:rPr>
        <w:t xml:space="preserve"> </w:t>
      </w:r>
    </w:p>
    <w:p w:rsidR="00E329C4" w:rsidRPr="00E329C4" w:rsidRDefault="00E329C4" w:rsidP="00161DB9">
      <w:pPr>
        <w:spacing w:after="120"/>
        <w:ind w:left="720" w:hanging="9"/>
        <w:rPr>
          <w:rFonts w:ascii="Times New Roman" w:hAnsi="Times New Roman"/>
          <w:color w:val="222222"/>
          <w:sz w:val="32"/>
          <w:szCs w:val="32"/>
          <w14:ligatures w14:val="none"/>
        </w:rPr>
      </w:pPr>
      <w:r w:rsidRPr="00E329C4">
        <w:rPr>
          <w:rFonts w:ascii="Times New Roman" w:hAnsi="Times New Roman"/>
          <w:color w:val="222222"/>
          <w:sz w:val="32"/>
          <w:szCs w:val="32"/>
          <w14:ligatures w14:val="none"/>
        </w:rPr>
        <w:t>[</w:t>
      </w:r>
      <w:proofErr w:type="spellStart"/>
      <w:r w:rsidRPr="00E329C4">
        <w:rPr>
          <w:rFonts w:ascii="Times New Roman" w:hAnsi="Times New Roman"/>
          <w:color w:val="222222"/>
          <w:sz w:val="32"/>
          <w:szCs w:val="32"/>
          <w14:ligatures w14:val="none"/>
        </w:rPr>
        <w:t>Luk</w:t>
      </w:r>
      <w:proofErr w:type="spellEnd"/>
      <w:r w:rsidRPr="00E329C4">
        <w:rPr>
          <w:rFonts w:ascii="Times New Roman" w:hAnsi="Times New Roman"/>
          <w:color w:val="222222"/>
          <w:sz w:val="32"/>
          <w:szCs w:val="32"/>
          <w14:ligatures w14:val="none"/>
        </w:rPr>
        <w:t xml:space="preserve"> 1:33 NIV] </w:t>
      </w:r>
      <w:r w:rsidRPr="00161DB9">
        <w:rPr>
          <w:rFonts w:ascii="Times New Roman" w:hAnsi="Times New Roman"/>
          <w:i/>
          <w:color w:val="222222"/>
          <w:sz w:val="32"/>
          <w:szCs w:val="32"/>
          <w:vertAlign w:val="superscript"/>
          <w14:ligatures w14:val="none"/>
        </w:rPr>
        <w:t>33</w:t>
      </w:r>
      <w:r w:rsidRPr="00161DB9">
        <w:rPr>
          <w:rFonts w:ascii="Times New Roman" w:hAnsi="Times New Roman"/>
          <w:i/>
          <w:color w:val="222222"/>
          <w:sz w:val="32"/>
          <w:szCs w:val="32"/>
          <w14:ligatures w14:val="none"/>
        </w:rPr>
        <w:t xml:space="preserve"> and he will reign over Jacob</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s descendants forever; his kingdom will never end.</w:t>
      </w:r>
      <w:r w:rsidR="00161DB9" w:rsidRPr="00161DB9">
        <w:rPr>
          <w:rFonts w:ascii="Times New Roman" w:hAnsi="Times New Roman"/>
          <w:i/>
          <w:color w:val="222222"/>
          <w:sz w:val="32"/>
          <w:szCs w:val="32"/>
          <w14:ligatures w14:val="none"/>
        </w:rPr>
        <w:t>”</w:t>
      </w:r>
      <w:r w:rsidRPr="00E329C4">
        <w:rPr>
          <w:rFonts w:ascii="Times New Roman" w:hAnsi="Times New Roman"/>
          <w:color w:val="222222"/>
          <w:sz w:val="32"/>
          <w:szCs w:val="32"/>
          <w14:ligatures w14:val="none"/>
        </w:rPr>
        <w:t xml:space="preserve"> </w:t>
      </w:r>
    </w:p>
    <w:p w:rsidR="00E329C4" w:rsidRPr="004E37A7" w:rsidRDefault="00E329C4" w:rsidP="00161DB9">
      <w:pPr>
        <w:spacing w:after="120"/>
        <w:ind w:left="720" w:hanging="9"/>
        <w:rPr>
          <w:rFonts w:ascii="Times New Roman" w:hAnsi="Times New Roman"/>
          <w:color w:val="222222"/>
          <w:sz w:val="32"/>
          <w:szCs w:val="32"/>
          <w14:ligatures w14:val="none"/>
        </w:rPr>
      </w:pPr>
      <w:r w:rsidRPr="00E329C4">
        <w:rPr>
          <w:rFonts w:ascii="Times New Roman" w:hAnsi="Times New Roman"/>
          <w:color w:val="222222"/>
          <w:sz w:val="32"/>
          <w:szCs w:val="32"/>
          <w14:ligatures w14:val="none"/>
        </w:rPr>
        <w:t xml:space="preserve">[Rev 5:5 NIV] </w:t>
      </w:r>
      <w:r w:rsidRPr="00161DB9">
        <w:rPr>
          <w:rFonts w:ascii="Times New Roman" w:hAnsi="Times New Roman"/>
          <w:i/>
          <w:color w:val="222222"/>
          <w:sz w:val="32"/>
          <w:szCs w:val="32"/>
          <w:vertAlign w:val="superscript"/>
          <w14:ligatures w14:val="none"/>
        </w:rPr>
        <w:t>5</w:t>
      </w:r>
      <w:r w:rsidRPr="00161DB9">
        <w:rPr>
          <w:rFonts w:ascii="Times New Roman" w:hAnsi="Times New Roman"/>
          <w:i/>
          <w:color w:val="222222"/>
          <w:sz w:val="32"/>
          <w:szCs w:val="32"/>
          <w14:ligatures w14:val="none"/>
        </w:rPr>
        <w:t xml:space="preserve"> Then one of the elders said to me,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Do not weep! See, the Lion of the tribe of Judah, the Root of David, has triumphed. He is able to open the scroll and its seven seals.</w:t>
      </w:r>
      <w:r w:rsidR="00161DB9" w:rsidRPr="00161DB9">
        <w:rPr>
          <w:rFonts w:ascii="Times New Roman" w:hAnsi="Times New Roman"/>
          <w:i/>
          <w:color w:val="222222"/>
          <w:sz w:val="32"/>
          <w:szCs w:val="32"/>
          <w14:ligatures w14:val="none"/>
        </w:rPr>
        <w:t>”</w:t>
      </w:r>
    </w:p>
    <w:p w:rsidR="004E37A7" w:rsidRDefault="004E37A7" w:rsidP="004E37A7">
      <w:pPr>
        <w:spacing w:after="120"/>
        <w:ind w:left="720" w:hanging="720"/>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IV.</w:t>
      </w:r>
      <w:r w:rsidRPr="004E37A7">
        <w:rPr>
          <w:rFonts w:ascii="Times New Roman" w:hAnsi="Times New Roman"/>
          <w:color w:val="222222"/>
          <w:sz w:val="32"/>
          <w:szCs w:val="32"/>
          <w14:ligatures w14:val="none"/>
        </w:rPr>
        <w:tab/>
        <w:t>A descendent of David. (Jeremiah 23:5; Luke 1:32)</w:t>
      </w:r>
    </w:p>
    <w:p w:rsidR="00E329C4" w:rsidRPr="00E329C4" w:rsidRDefault="00E329C4" w:rsidP="00161DB9">
      <w:pPr>
        <w:spacing w:after="120"/>
        <w:ind w:left="720" w:hanging="9"/>
        <w:rPr>
          <w:rFonts w:ascii="Times New Roman" w:hAnsi="Times New Roman"/>
          <w:color w:val="222222"/>
          <w:sz w:val="32"/>
          <w:szCs w:val="32"/>
          <w14:ligatures w14:val="none"/>
        </w:rPr>
      </w:pPr>
      <w:r w:rsidRPr="00E329C4">
        <w:rPr>
          <w:rFonts w:ascii="Times New Roman" w:hAnsi="Times New Roman"/>
          <w:color w:val="222222"/>
          <w:sz w:val="32"/>
          <w:szCs w:val="32"/>
          <w14:ligatures w14:val="none"/>
        </w:rPr>
        <w:t>[</w:t>
      </w:r>
      <w:proofErr w:type="spellStart"/>
      <w:r w:rsidRPr="00E329C4">
        <w:rPr>
          <w:rFonts w:ascii="Times New Roman" w:hAnsi="Times New Roman"/>
          <w:color w:val="222222"/>
          <w:sz w:val="32"/>
          <w:szCs w:val="32"/>
          <w14:ligatures w14:val="none"/>
        </w:rPr>
        <w:t>Jer</w:t>
      </w:r>
      <w:proofErr w:type="spellEnd"/>
      <w:r w:rsidRPr="00E329C4">
        <w:rPr>
          <w:rFonts w:ascii="Times New Roman" w:hAnsi="Times New Roman"/>
          <w:color w:val="222222"/>
          <w:sz w:val="32"/>
          <w:szCs w:val="32"/>
          <w14:ligatures w14:val="none"/>
        </w:rPr>
        <w:t xml:space="preserve"> 23:5 NIV] </w:t>
      </w:r>
      <w:r w:rsidRPr="00161DB9">
        <w:rPr>
          <w:rFonts w:ascii="Times New Roman" w:hAnsi="Times New Roman"/>
          <w:i/>
          <w:color w:val="222222"/>
          <w:sz w:val="32"/>
          <w:szCs w:val="32"/>
          <w:vertAlign w:val="superscript"/>
          <w14:ligatures w14:val="none"/>
        </w:rPr>
        <w:t>5</w:t>
      </w:r>
      <w:r w:rsidRPr="00161DB9">
        <w:rPr>
          <w:rFonts w:ascii="Times New Roman" w:hAnsi="Times New Roman"/>
          <w:i/>
          <w:color w:val="222222"/>
          <w:sz w:val="32"/>
          <w:szCs w:val="32"/>
          <w14:ligatures w14:val="none"/>
        </w:rPr>
        <w:t xml:space="preserve">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The days are coming,</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 xml:space="preserve"> declares the LORD,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when I will raise up for David a righteous Branch, a King who will reign wisely and do what is just and right in the land.</w:t>
      </w:r>
      <w:r w:rsidRPr="00E329C4">
        <w:rPr>
          <w:rFonts w:ascii="Times New Roman" w:hAnsi="Times New Roman"/>
          <w:color w:val="222222"/>
          <w:sz w:val="32"/>
          <w:szCs w:val="32"/>
          <w14:ligatures w14:val="none"/>
        </w:rPr>
        <w:t xml:space="preserve"> </w:t>
      </w:r>
    </w:p>
    <w:p w:rsidR="00E329C4" w:rsidRPr="004E37A7" w:rsidRDefault="00E329C4" w:rsidP="00161DB9">
      <w:pPr>
        <w:spacing w:after="120"/>
        <w:ind w:left="720" w:hanging="9"/>
        <w:rPr>
          <w:rFonts w:ascii="Times New Roman" w:hAnsi="Times New Roman"/>
          <w:color w:val="222222"/>
          <w:sz w:val="32"/>
          <w:szCs w:val="32"/>
          <w14:ligatures w14:val="none"/>
        </w:rPr>
      </w:pPr>
      <w:r w:rsidRPr="00E329C4">
        <w:rPr>
          <w:rFonts w:ascii="Times New Roman" w:hAnsi="Times New Roman"/>
          <w:color w:val="222222"/>
          <w:sz w:val="32"/>
          <w:szCs w:val="32"/>
          <w14:ligatures w14:val="none"/>
        </w:rPr>
        <w:t>[</w:t>
      </w:r>
      <w:proofErr w:type="spellStart"/>
      <w:r w:rsidRPr="00E329C4">
        <w:rPr>
          <w:rFonts w:ascii="Times New Roman" w:hAnsi="Times New Roman"/>
          <w:color w:val="222222"/>
          <w:sz w:val="32"/>
          <w:szCs w:val="32"/>
          <w14:ligatures w14:val="none"/>
        </w:rPr>
        <w:t>Luk</w:t>
      </w:r>
      <w:proofErr w:type="spellEnd"/>
      <w:r w:rsidRPr="00E329C4">
        <w:rPr>
          <w:rFonts w:ascii="Times New Roman" w:hAnsi="Times New Roman"/>
          <w:color w:val="222222"/>
          <w:sz w:val="32"/>
          <w:szCs w:val="32"/>
          <w14:ligatures w14:val="none"/>
        </w:rPr>
        <w:t xml:space="preserve"> 1:32 NIV] </w:t>
      </w:r>
      <w:r w:rsidRPr="00161DB9">
        <w:rPr>
          <w:rFonts w:ascii="Times New Roman" w:hAnsi="Times New Roman"/>
          <w:i/>
          <w:color w:val="222222"/>
          <w:sz w:val="32"/>
          <w:szCs w:val="32"/>
          <w:vertAlign w:val="superscript"/>
          <w14:ligatures w14:val="none"/>
        </w:rPr>
        <w:t>32</w:t>
      </w:r>
      <w:r w:rsidRPr="00161DB9">
        <w:rPr>
          <w:rFonts w:ascii="Times New Roman" w:hAnsi="Times New Roman"/>
          <w:i/>
          <w:color w:val="222222"/>
          <w:sz w:val="32"/>
          <w:szCs w:val="32"/>
          <w14:ligatures w14:val="none"/>
        </w:rPr>
        <w:t xml:space="preserve"> He will be great and will be called the Son of the Most High. The Lord God will give him the throne of his father David,</w:t>
      </w:r>
    </w:p>
    <w:p w:rsidR="004E37A7" w:rsidRDefault="004E37A7" w:rsidP="004E37A7">
      <w:pPr>
        <w:spacing w:after="120"/>
        <w:ind w:left="720" w:hanging="720"/>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V.</w:t>
      </w:r>
      <w:r w:rsidRPr="004E37A7">
        <w:rPr>
          <w:rFonts w:ascii="Times New Roman" w:hAnsi="Times New Roman"/>
          <w:color w:val="222222"/>
          <w:sz w:val="32"/>
          <w:szCs w:val="32"/>
          <w14:ligatures w14:val="none"/>
        </w:rPr>
        <w:tab/>
        <w:t>Announced by a forerunner. (Isaiah 40:3; Malachi 3:1; Mark 1:4-8)</w:t>
      </w:r>
    </w:p>
    <w:p w:rsidR="00E329C4" w:rsidRPr="00E329C4" w:rsidRDefault="00E329C4" w:rsidP="00161DB9">
      <w:pPr>
        <w:spacing w:after="120"/>
        <w:ind w:left="720" w:hanging="9"/>
        <w:rPr>
          <w:rFonts w:ascii="Times New Roman" w:hAnsi="Times New Roman"/>
          <w:color w:val="222222"/>
          <w:sz w:val="32"/>
          <w:szCs w:val="32"/>
          <w14:ligatures w14:val="none"/>
        </w:rPr>
      </w:pPr>
      <w:r w:rsidRPr="00E329C4">
        <w:rPr>
          <w:rFonts w:ascii="Times New Roman" w:hAnsi="Times New Roman"/>
          <w:color w:val="222222"/>
          <w:sz w:val="32"/>
          <w:szCs w:val="32"/>
          <w14:ligatures w14:val="none"/>
        </w:rPr>
        <w:t xml:space="preserve">[Isa 40:3 NIV] </w:t>
      </w:r>
      <w:r w:rsidRPr="00161DB9">
        <w:rPr>
          <w:rFonts w:ascii="Times New Roman" w:hAnsi="Times New Roman"/>
          <w:i/>
          <w:color w:val="222222"/>
          <w:sz w:val="32"/>
          <w:szCs w:val="32"/>
          <w:vertAlign w:val="superscript"/>
          <w14:ligatures w14:val="none"/>
        </w:rPr>
        <w:t>3</w:t>
      </w:r>
      <w:r w:rsidRPr="00161DB9">
        <w:rPr>
          <w:rFonts w:ascii="Times New Roman" w:hAnsi="Times New Roman"/>
          <w:i/>
          <w:color w:val="222222"/>
          <w:sz w:val="32"/>
          <w:szCs w:val="32"/>
          <w14:ligatures w14:val="none"/>
        </w:rPr>
        <w:t xml:space="preserve"> </w:t>
      </w:r>
      <w:proofErr w:type="gramStart"/>
      <w:r w:rsidRPr="00161DB9">
        <w:rPr>
          <w:rFonts w:ascii="Times New Roman" w:hAnsi="Times New Roman"/>
          <w:i/>
          <w:color w:val="222222"/>
          <w:sz w:val="32"/>
          <w:szCs w:val="32"/>
          <w14:ligatures w14:val="none"/>
        </w:rPr>
        <w:t>A</w:t>
      </w:r>
      <w:proofErr w:type="gramEnd"/>
      <w:r w:rsidRPr="00161DB9">
        <w:rPr>
          <w:rFonts w:ascii="Times New Roman" w:hAnsi="Times New Roman"/>
          <w:i/>
          <w:color w:val="222222"/>
          <w:sz w:val="32"/>
          <w:szCs w:val="32"/>
          <w14:ligatures w14:val="none"/>
        </w:rPr>
        <w:t xml:space="preserve"> voice of one calling: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In the wilderness prepare the way for the LORD; make straight in the desert a highway for our God.</w:t>
      </w:r>
      <w:r w:rsidRPr="00E329C4">
        <w:rPr>
          <w:rFonts w:ascii="Times New Roman" w:hAnsi="Times New Roman"/>
          <w:color w:val="222222"/>
          <w:sz w:val="32"/>
          <w:szCs w:val="32"/>
          <w14:ligatures w14:val="none"/>
        </w:rPr>
        <w:t xml:space="preserve"> </w:t>
      </w:r>
    </w:p>
    <w:p w:rsidR="00E329C4" w:rsidRPr="00E329C4" w:rsidRDefault="00E329C4" w:rsidP="00161DB9">
      <w:pPr>
        <w:spacing w:after="120"/>
        <w:ind w:left="720" w:hanging="9"/>
        <w:rPr>
          <w:rFonts w:ascii="Times New Roman" w:hAnsi="Times New Roman"/>
          <w:color w:val="222222"/>
          <w:sz w:val="32"/>
          <w:szCs w:val="32"/>
          <w14:ligatures w14:val="none"/>
        </w:rPr>
      </w:pPr>
      <w:r w:rsidRPr="00E329C4">
        <w:rPr>
          <w:rFonts w:ascii="Times New Roman" w:hAnsi="Times New Roman"/>
          <w:color w:val="222222"/>
          <w:sz w:val="32"/>
          <w:szCs w:val="32"/>
          <w14:ligatures w14:val="none"/>
        </w:rPr>
        <w:t xml:space="preserve">[Mal 3:1 NIV] </w:t>
      </w:r>
      <w:r w:rsidRPr="00161DB9">
        <w:rPr>
          <w:rFonts w:ascii="Times New Roman" w:hAnsi="Times New Roman"/>
          <w:i/>
          <w:color w:val="222222"/>
          <w:sz w:val="32"/>
          <w:szCs w:val="32"/>
          <w:vertAlign w:val="superscript"/>
          <w14:ligatures w14:val="none"/>
        </w:rPr>
        <w:t>1</w:t>
      </w:r>
      <w:r w:rsidRPr="00161DB9">
        <w:rPr>
          <w:rFonts w:ascii="Times New Roman" w:hAnsi="Times New Roman"/>
          <w:i/>
          <w:color w:val="222222"/>
          <w:sz w:val="32"/>
          <w:szCs w:val="32"/>
          <w14:ligatures w14:val="none"/>
        </w:rPr>
        <w:t xml:space="preserve">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I will send my messenger, who will prepare the way before me. Then suddenly the Lord you are seeking will come to his temple; the messenger of the covenant, whom you desire, will come,</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 xml:space="preserve"> says the LORD Almighty.</w:t>
      </w:r>
      <w:r w:rsidRPr="00E329C4">
        <w:rPr>
          <w:rFonts w:ascii="Times New Roman" w:hAnsi="Times New Roman"/>
          <w:color w:val="222222"/>
          <w:sz w:val="32"/>
          <w:szCs w:val="32"/>
          <w14:ligatures w14:val="none"/>
        </w:rPr>
        <w:t xml:space="preserve"> </w:t>
      </w:r>
    </w:p>
    <w:p w:rsidR="00E329C4" w:rsidRPr="00161DB9" w:rsidRDefault="00E329C4" w:rsidP="00161DB9">
      <w:pPr>
        <w:spacing w:after="120"/>
        <w:ind w:left="720" w:hanging="9"/>
        <w:rPr>
          <w:rFonts w:ascii="Times New Roman" w:hAnsi="Times New Roman"/>
          <w:i/>
          <w:color w:val="222222"/>
          <w:sz w:val="32"/>
          <w:szCs w:val="32"/>
          <w14:ligatures w14:val="none"/>
        </w:rPr>
      </w:pPr>
      <w:r w:rsidRPr="00E329C4">
        <w:rPr>
          <w:rFonts w:ascii="Times New Roman" w:hAnsi="Times New Roman"/>
          <w:color w:val="222222"/>
          <w:sz w:val="32"/>
          <w:szCs w:val="32"/>
          <w14:ligatures w14:val="none"/>
        </w:rPr>
        <w:t xml:space="preserve">[Mar 1:4-8 NIV] </w:t>
      </w:r>
      <w:r w:rsidRPr="00161DB9">
        <w:rPr>
          <w:rFonts w:ascii="Times New Roman" w:hAnsi="Times New Roman"/>
          <w:i/>
          <w:color w:val="222222"/>
          <w:sz w:val="32"/>
          <w:szCs w:val="32"/>
          <w:vertAlign w:val="superscript"/>
          <w14:ligatures w14:val="none"/>
        </w:rPr>
        <w:t>4</w:t>
      </w:r>
      <w:r w:rsidRPr="00161DB9">
        <w:rPr>
          <w:rFonts w:ascii="Times New Roman" w:hAnsi="Times New Roman"/>
          <w:i/>
          <w:color w:val="222222"/>
          <w:sz w:val="32"/>
          <w:szCs w:val="32"/>
          <w14:ligatures w14:val="none"/>
        </w:rPr>
        <w:t xml:space="preserve"> </w:t>
      </w:r>
      <w:proofErr w:type="gramStart"/>
      <w:r w:rsidRPr="00161DB9">
        <w:rPr>
          <w:rFonts w:ascii="Times New Roman" w:hAnsi="Times New Roman"/>
          <w:i/>
          <w:color w:val="222222"/>
          <w:sz w:val="32"/>
          <w:szCs w:val="32"/>
          <w14:ligatures w14:val="none"/>
        </w:rPr>
        <w:t>And</w:t>
      </w:r>
      <w:proofErr w:type="gramEnd"/>
      <w:r w:rsidRPr="00161DB9">
        <w:rPr>
          <w:rFonts w:ascii="Times New Roman" w:hAnsi="Times New Roman"/>
          <w:i/>
          <w:color w:val="222222"/>
          <w:sz w:val="32"/>
          <w:szCs w:val="32"/>
          <w14:ligatures w14:val="none"/>
        </w:rPr>
        <w:t xml:space="preserve"> so John the Baptist appeared in the wilderness, preaching a baptism of repentance for the forgiveness of sins. </w:t>
      </w:r>
      <w:r w:rsidRPr="00161DB9">
        <w:rPr>
          <w:rFonts w:ascii="Times New Roman" w:hAnsi="Times New Roman"/>
          <w:i/>
          <w:color w:val="222222"/>
          <w:sz w:val="32"/>
          <w:szCs w:val="32"/>
          <w:vertAlign w:val="superscript"/>
          <w14:ligatures w14:val="none"/>
        </w:rPr>
        <w:t>5</w:t>
      </w:r>
      <w:r w:rsidRPr="00161DB9">
        <w:rPr>
          <w:rFonts w:ascii="Times New Roman" w:hAnsi="Times New Roman"/>
          <w:i/>
          <w:color w:val="222222"/>
          <w:sz w:val="32"/>
          <w:szCs w:val="32"/>
          <w14:ligatures w14:val="none"/>
        </w:rPr>
        <w:t xml:space="preserve"> The whole </w:t>
      </w:r>
      <w:r w:rsidRPr="00161DB9">
        <w:rPr>
          <w:rFonts w:ascii="Times New Roman" w:hAnsi="Times New Roman"/>
          <w:i/>
          <w:color w:val="222222"/>
          <w:sz w:val="32"/>
          <w:szCs w:val="32"/>
          <w14:ligatures w14:val="none"/>
        </w:rPr>
        <w:lastRenderedPageBreak/>
        <w:t xml:space="preserve">Judean countryside and all the people of Jerusalem went out to him. Confessing their sins, they were baptized by him in the Jordan River. </w:t>
      </w:r>
      <w:r w:rsidRPr="00161DB9">
        <w:rPr>
          <w:rFonts w:ascii="Times New Roman" w:hAnsi="Times New Roman"/>
          <w:i/>
          <w:color w:val="222222"/>
          <w:sz w:val="32"/>
          <w:szCs w:val="32"/>
          <w:vertAlign w:val="superscript"/>
          <w14:ligatures w14:val="none"/>
        </w:rPr>
        <w:t>6</w:t>
      </w:r>
      <w:r w:rsidRPr="00161DB9">
        <w:rPr>
          <w:rFonts w:ascii="Times New Roman" w:hAnsi="Times New Roman"/>
          <w:i/>
          <w:color w:val="222222"/>
          <w:sz w:val="32"/>
          <w:szCs w:val="32"/>
          <w14:ligatures w14:val="none"/>
        </w:rPr>
        <w:t xml:space="preserve"> John wore clothing made of camel</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 xml:space="preserve">s hair, with a leather belt around his waist, and he ate locusts and wild honey. </w:t>
      </w:r>
      <w:r w:rsidRPr="00161DB9">
        <w:rPr>
          <w:rFonts w:ascii="Times New Roman" w:hAnsi="Times New Roman"/>
          <w:i/>
          <w:color w:val="222222"/>
          <w:sz w:val="32"/>
          <w:szCs w:val="32"/>
          <w:vertAlign w:val="superscript"/>
          <w14:ligatures w14:val="none"/>
        </w:rPr>
        <w:t>7</w:t>
      </w:r>
      <w:r w:rsidRPr="00161DB9">
        <w:rPr>
          <w:rFonts w:ascii="Times New Roman" w:hAnsi="Times New Roman"/>
          <w:i/>
          <w:color w:val="222222"/>
          <w:sz w:val="32"/>
          <w:szCs w:val="32"/>
          <w14:ligatures w14:val="none"/>
        </w:rPr>
        <w:t xml:space="preserve"> And this was his message: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 xml:space="preserve">After me comes the one more powerful than I, the straps of whose sandals I am not worthy to stoop down and untie. </w:t>
      </w:r>
      <w:r w:rsidRPr="00161DB9">
        <w:rPr>
          <w:rFonts w:ascii="Times New Roman" w:hAnsi="Times New Roman"/>
          <w:i/>
          <w:color w:val="222222"/>
          <w:sz w:val="32"/>
          <w:szCs w:val="32"/>
          <w:vertAlign w:val="superscript"/>
          <w14:ligatures w14:val="none"/>
        </w:rPr>
        <w:t>8</w:t>
      </w:r>
      <w:r w:rsidRPr="00161DB9">
        <w:rPr>
          <w:rFonts w:ascii="Times New Roman" w:hAnsi="Times New Roman"/>
          <w:i/>
          <w:color w:val="222222"/>
          <w:sz w:val="32"/>
          <w:szCs w:val="32"/>
          <w14:ligatures w14:val="none"/>
        </w:rPr>
        <w:t xml:space="preserve"> I baptize you with water, but he will baptize you with the Holy Spirit.</w:t>
      </w:r>
      <w:r w:rsidR="00161DB9" w:rsidRPr="00161DB9">
        <w:rPr>
          <w:rFonts w:ascii="Times New Roman" w:hAnsi="Times New Roman"/>
          <w:i/>
          <w:color w:val="222222"/>
          <w:sz w:val="32"/>
          <w:szCs w:val="32"/>
          <w14:ligatures w14:val="none"/>
        </w:rPr>
        <w:t>”</w:t>
      </w:r>
    </w:p>
    <w:p w:rsidR="004E37A7" w:rsidRDefault="004E37A7" w:rsidP="004E37A7">
      <w:pPr>
        <w:spacing w:after="120"/>
        <w:ind w:left="720" w:hanging="720"/>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VI.</w:t>
      </w:r>
      <w:r w:rsidRPr="004E37A7">
        <w:rPr>
          <w:rFonts w:ascii="Times New Roman" w:hAnsi="Times New Roman"/>
          <w:color w:val="222222"/>
          <w:sz w:val="32"/>
          <w:szCs w:val="32"/>
          <w14:ligatures w14:val="none"/>
        </w:rPr>
        <w:tab/>
        <w:t>Born of a virgin. (Isaiah 7:14; Matthew 1:22)</w:t>
      </w:r>
    </w:p>
    <w:p w:rsidR="00E329C4" w:rsidRPr="00161DB9" w:rsidRDefault="00E329C4" w:rsidP="00161DB9">
      <w:pPr>
        <w:spacing w:after="120"/>
        <w:ind w:left="720" w:hanging="9"/>
        <w:rPr>
          <w:rFonts w:ascii="Times New Roman" w:hAnsi="Times New Roman"/>
          <w:i/>
          <w:color w:val="222222"/>
          <w:sz w:val="32"/>
          <w:szCs w:val="32"/>
          <w14:ligatures w14:val="none"/>
        </w:rPr>
      </w:pPr>
      <w:r w:rsidRPr="00E329C4">
        <w:rPr>
          <w:rFonts w:ascii="Times New Roman" w:hAnsi="Times New Roman"/>
          <w:color w:val="222222"/>
          <w:sz w:val="32"/>
          <w:szCs w:val="32"/>
          <w14:ligatures w14:val="none"/>
        </w:rPr>
        <w:t xml:space="preserve">[Isa 7:14 NIV] </w:t>
      </w:r>
      <w:r w:rsidRPr="00161DB9">
        <w:rPr>
          <w:rFonts w:ascii="Times New Roman" w:hAnsi="Times New Roman"/>
          <w:i/>
          <w:color w:val="222222"/>
          <w:sz w:val="32"/>
          <w:szCs w:val="32"/>
          <w:vertAlign w:val="superscript"/>
          <w14:ligatures w14:val="none"/>
        </w:rPr>
        <w:t>14</w:t>
      </w:r>
      <w:r w:rsidRPr="00161DB9">
        <w:rPr>
          <w:rFonts w:ascii="Times New Roman" w:hAnsi="Times New Roman"/>
          <w:i/>
          <w:color w:val="222222"/>
          <w:sz w:val="32"/>
          <w:szCs w:val="32"/>
          <w14:ligatures w14:val="none"/>
        </w:rPr>
        <w:t xml:space="preserve"> Therefore the Lord himself will give you a sign: The virgin will conceive and give birth to a son, and will call him Immanuel. </w:t>
      </w:r>
    </w:p>
    <w:p w:rsidR="00E329C4" w:rsidRPr="00161DB9" w:rsidRDefault="00E329C4" w:rsidP="00161DB9">
      <w:pPr>
        <w:spacing w:after="120"/>
        <w:ind w:left="720" w:hanging="9"/>
        <w:rPr>
          <w:rFonts w:ascii="Times New Roman" w:hAnsi="Times New Roman"/>
          <w:i/>
          <w:color w:val="222222"/>
          <w:sz w:val="32"/>
          <w:szCs w:val="32"/>
          <w14:ligatures w14:val="none"/>
        </w:rPr>
      </w:pPr>
      <w:r w:rsidRPr="00E329C4">
        <w:rPr>
          <w:rFonts w:ascii="Times New Roman" w:hAnsi="Times New Roman"/>
          <w:color w:val="222222"/>
          <w:sz w:val="32"/>
          <w:szCs w:val="32"/>
          <w14:ligatures w14:val="none"/>
        </w:rPr>
        <w:t xml:space="preserve">[Mat 1:22 NIV] </w:t>
      </w:r>
      <w:r w:rsidRPr="00161DB9">
        <w:rPr>
          <w:rFonts w:ascii="Times New Roman" w:hAnsi="Times New Roman"/>
          <w:i/>
          <w:color w:val="222222"/>
          <w:sz w:val="32"/>
          <w:szCs w:val="32"/>
          <w:vertAlign w:val="superscript"/>
          <w14:ligatures w14:val="none"/>
        </w:rPr>
        <w:t>22</w:t>
      </w:r>
      <w:r w:rsidRPr="00161DB9">
        <w:rPr>
          <w:rFonts w:ascii="Times New Roman" w:hAnsi="Times New Roman"/>
          <w:i/>
          <w:color w:val="222222"/>
          <w:sz w:val="32"/>
          <w:szCs w:val="32"/>
          <w14:ligatures w14:val="none"/>
        </w:rPr>
        <w:t xml:space="preserve"> All this took place to fulfill what the Lord had said through the prophet:</w:t>
      </w:r>
    </w:p>
    <w:p w:rsidR="004E37A7" w:rsidRDefault="004E37A7" w:rsidP="004E37A7">
      <w:pPr>
        <w:spacing w:after="120"/>
        <w:ind w:left="720" w:hanging="720"/>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VII.</w:t>
      </w:r>
      <w:r w:rsidRPr="004E37A7">
        <w:rPr>
          <w:rFonts w:ascii="Times New Roman" w:hAnsi="Times New Roman"/>
          <w:color w:val="222222"/>
          <w:sz w:val="32"/>
          <w:szCs w:val="32"/>
          <w14:ligatures w14:val="none"/>
        </w:rPr>
        <w:tab/>
        <w:t>Born in Bethlehem. (</w:t>
      </w:r>
      <w:r w:rsidR="00161DB9">
        <w:rPr>
          <w:rFonts w:ascii="Times New Roman" w:hAnsi="Times New Roman"/>
          <w:color w:val="222222"/>
          <w:sz w:val="32"/>
          <w:szCs w:val="32"/>
          <w14:ligatures w14:val="none"/>
        </w:rPr>
        <w:t>Micah</w:t>
      </w:r>
      <w:r w:rsidRPr="004E37A7">
        <w:rPr>
          <w:rFonts w:ascii="Times New Roman" w:hAnsi="Times New Roman"/>
          <w:color w:val="222222"/>
          <w:sz w:val="32"/>
          <w:szCs w:val="32"/>
          <w14:ligatures w14:val="none"/>
        </w:rPr>
        <w:t xml:space="preserve"> 5:2; Matthew 2:1-6)</w:t>
      </w:r>
    </w:p>
    <w:p w:rsidR="00E329C4" w:rsidRPr="00161DB9" w:rsidRDefault="00161DB9" w:rsidP="00161DB9">
      <w:pPr>
        <w:spacing w:after="120"/>
        <w:ind w:left="720" w:hanging="9"/>
        <w:rPr>
          <w:rFonts w:ascii="Times New Roman" w:hAnsi="Times New Roman"/>
          <w:i/>
          <w:color w:val="222222"/>
          <w:sz w:val="32"/>
          <w:szCs w:val="32"/>
          <w14:ligatures w14:val="none"/>
        </w:rPr>
      </w:pPr>
      <w:r w:rsidRPr="00161DB9">
        <w:rPr>
          <w:rFonts w:ascii="Times New Roman" w:hAnsi="Times New Roman"/>
          <w:color w:val="222222"/>
          <w:sz w:val="32"/>
          <w:szCs w:val="32"/>
          <w14:ligatures w14:val="none"/>
        </w:rPr>
        <w:t>[</w:t>
      </w:r>
      <w:proofErr w:type="spellStart"/>
      <w:r w:rsidRPr="00161DB9">
        <w:rPr>
          <w:rFonts w:ascii="Times New Roman" w:hAnsi="Times New Roman"/>
          <w:color w:val="222222"/>
          <w:sz w:val="32"/>
          <w:szCs w:val="32"/>
          <w14:ligatures w14:val="none"/>
        </w:rPr>
        <w:t>Mic</w:t>
      </w:r>
      <w:proofErr w:type="spellEnd"/>
      <w:r w:rsidRPr="00161DB9">
        <w:rPr>
          <w:rFonts w:ascii="Times New Roman" w:hAnsi="Times New Roman"/>
          <w:color w:val="222222"/>
          <w:sz w:val="32"/>
          <w:szCs w:val="32"/>
          <w14:ligatures w14:val="none"/>
        </w:rPr>
        <w:t xml:space="preserve"> 5:2 NIV] </w:t>
      </w:r>
      <w:r w:rsidRPr="00161DB9">
        <w:rPr>
          <w:rFonts w:ascii="Times New Roman" w:hAnsi="Times New Roman"/>
          <w:i/>
          <w:color w:val="222222"/>
          <w:sz w:val="32"/>
          <w:szCs w:val="32"/>
          <w:vertAlign w:val="superscript"/>
          <w14:ligatures w14:val="none"/>
        </w:rPr>
        <w:t>2</w:t>
      </w:r>
      <w:r w:rsidRPr="00161DB9">
        <w:rPr>
          <w:rFonts w:ascii="Times New Roman" w:hAnsi="Times New Roman"/>
          <w:i/>
          <w:color w:val="222222"/>
          <w:sz w:val="32"/>
          <w:szCs w:val="32"/>
          <w14:ligatures w14:val="none"/>
        </w:rPr>
        <w:t xml:space="preserve"> “But you, Bethlehem </w:t>
      </w:r>
      <w:proofErr w:type="spellStart"/>
      <w:r w:rsidRPr="00161DB9">
        <w:rPr>
          <w:rFonts w:ascii="Times New Roman" w:hAnsi="Times New Roman"/>
          <w:i/>
          <w:color w:val="222222"/>
          <w:sz w:val="32"/>
          <w:szCs w:val="32"/>
          <w14:ligatures w14:val="none"/>
        </w:rPr>
        <w:t>Ephrathah</w:t>
      </w:r>
      <w:proofErr w:type="spellEnd"/>
      <w:r w:rsidRPr="00161DB9">
        <w:rPr>
          <w:rFonts w:ascii="Times New Roman" w:hAnsi="Times New Roman"/>
          <w:i/>
          <w:color w:val="222222"/>
          <w:sz w:val="32"/>
          <w:szCs w:val="32"/>
          <w14:ligatures w14:val="none"/>
        </w:rPr>
        <w:t>, though you are small among the clans of Judah, out of you will come for me one who will be ruler over Israel, whose origins are from of old, from ancient times.”</w:t>
      </w:r>
    </w:p>
    <w:p w:rsidR="00E329C4" w:rsidRPr="00161DB9" w:rsidRDefault="00E329C4" w:rsidP="00161DB9">
      <w:pPr>
        <w:spacing w:after="120"/>
        <w:ind w:left="720" w:hanging="9"/>
        <w:rPr>
          <w:rFonts w:ascii="Times New Roman" w:hAnsi="Times New Roman"/>
          <w:i/>
          <w:color w:val="222222"/>
          <w:sz w:val="32"/>
          <w:szCs w:val="32"/>
          <w14:ligatures w14:val="none"/>
        </w:rPr>
      </w:pPr>
      <w:r w:rsidRPr="00E329C4">
        <w:rPr>
          <w:rFonts w:ascii="Times New Roman" w:hAnsi="Times New Roman"/>
          <w:color w:val="222222"/>
          <w:sz w:val="32"/>
          <w:szCs w:val="32"/>
          <w14:ligatures w14:val="none"/>
        </w:rPr>
        <w:t xml:space="preserve">[Mat 2:1-6 NIV] </w:t>
      </w:r>
      <w:r w:rsidRPr="00161DB9">
        <w:rPr>
          <w:rFonts w:ascii="Times New Roman" w:hAnsi="Times New Roman"/>
          <w:i/>
          <w:color w:val="222222"/>
          <w:sz w:val="32"/>
          <w:szCs w:val="32"/>
          <w:vertAlign w:val="superscript"/>
          <w14:ligatures w14:val="none"/>
        </w:rPr>
        <w:t>1</w:t>
      </w:r>
      <w:r w:rsidRPr="00161DB9">
        <w:rPr>
          <w:rFonts w:ascii="Times New Roman" w:hAnsi="Times New Roman"/>
          <w:i/>
          <w:color w:val="222222"/>
          <w:sz w:val="32"/>
          <w:szCs w:val="32"/>
          <w14:ligatures w14:val="none"/>
        </w:rPr>
        <w:t xml:space="preserve"> After Jesus was born in Bethlehem in Judea, during the time of King Herod, Magi from the east came to Jerusalem </w:t>
      </w:r>
      <w:r w:rsidRPr="00161DB9">
        <w:rPr>
          <w:rFonts w:ascii="Times New Roman" w:hAnsi="Times New Roman"/>
          <w:i/>
          <w:color w:val="222222"/>
          <w:sz w:val="32"/>
          <w:szCs w:val="32"/>
          <w:vertAlign w:val="superscript"/>
          <w14:ligatures w14:val="none"/>
        </w:rPr>
        <w:t>2</w:t>
      </w:r>
      <w:r w:rsidRPr="00161DB9">
        <w:rPr>
          <w:rFonts w:ascii="Times New Roman" w:hAnsi="Times New Roman"/>
          <w:i/>
          <w:color w:val="222222"/>
          <w:sz w:val="32"/>
          <w:szCs w:val="32"/>
          <w14:ligatures w14:val="none"/>
        </w:rPr>
        <w:t xml:space="preserve"> and asked,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Where is the one who has been born king of the Jews? We saw his star when it rose and have come to worship him.</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 xml:space="preserve"> </w:t>
      </w:r>
      <w:r w:rsidRPr="00161DB9">
        <w:rPr>
          <w:rFonts w:ascii="Times New Roman" w:hAnsi="Times New Roman"/>
          <w:i/>
          <w:color w:val="222222"/>
          <w:sz w:val="32"/>
          <w:szCs w:val="32"/>
          <w:vertAlign w:val="superscript"/>
          <w14:ligatures w14:val="none"/>
        </w:rPr>
        <w:t>3</w:t>
      </w:r>
      <w:r w:rsidRPr="00161DB9">
        <w:rPr>
          <w:rFonts w:ascii="Times New Roman" w:hAnsi="Times New Roman"/>
          <w:i/>
          <w:color w:val="222222"/>
          <w:sz w:val="32"/>
          <w:szCs w:val="32"/>
          <w14:ligatures w14:val="none"/>
        </w:rPr>
        <w:t xml:space="preserve"> When King Herod heard this he was disturbed, and all Jerusalem with him. </w:t>
      </w:r>
      <w:r w:rsidRPr="00161DB9">
        <w:rPr>
          <w:rFonts w:ascii="Times New Roman" w:hAnsi="Times New Roman"/>
          <w:i/>
          <w:color w:val="222222"/>
          <w:sz w:val="32"/>
          <w:szCs w:val="32"/>
          <w:vertAlign w:val="superscript"/>
          <w14:ligatures w14:val="none"/>
        </w:rPr>
        <w:t>4</w:t>
      </w:r>
      <w:r w:rsidRPr="00161DB9">
        <w:rPr>
          <w:rFonts w:ascii="Times New Roman" w:hAnsi="Times New Roman"/>
          <w:i/>
          <w:color w:val="222222"/>
          <w:sz w:val="32"/>
          <w:szCs w:val="32"/>
          <w14:ligatures w14:val="none"/>
        </w:rPr>
        <w:t xml:space="preserve"> When he had called together all the people</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 xml:space="preserve">s chief priests and teachers of the law, he asked them where the Messiah was to be born. </w:t>
      </w:r>
      <w:r w:rsidRPr="00161DB9">
        <w:rPr>
          <w:rFonts w:ascii="Times New Roman" w:hAnsi="Times New Roman"/>
          <w:i/>
          <w:color w:val="222222"/>
          <w:sz w:val="32"/>
          <w:szCs w:val="32"/>
          <w:vertAlign w:val="superscript"/>
          <w14:ligatures w14:val="none"/>
        </w:rPr>
        <w:t>5</w:t>
      </w:r>
      <w:r w:rsidRPr="00161DB9">
        <w:rPr>
          <w:rFonts w:ascii="Times New Roman" w:hAnsi="Times New Roman"/>
          <w:i/>
          <w:color w:val="222222"/>
          <w:sz w:val="32"/>
          <w:szCs w:val="32"/>
          <w14:ligatures w14:val="none"/>
        </w:rPr>
        <w:t xml:space="preserve">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In Bethlehem in Judea,</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 xml:space="preserve"> they replied,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 xml:space="preserve">for this is what the prophet has written: </w:t>
      </w:r>
      <w:r w:rsidRPr="00161DB9">
        <w:rPr>
          <w:rFonts w:ascii="Times New Roman" w:hAnsi="Times New Roman"/>
          <w:i/>
          <w:color w:val="222222"/>
          <w:sz w:val="32"/>
          <w:szCs w:val="32"/>
          <w:vertAlign w:val="superscript"/>
          <w14:ligatures w14:val="none"/>
        </w:rPr>
        <w:t>6</w:t>
      </w:r>
      <w:r w:rsidRPr="00161DB9">
        <w:rPr>
          <w:rFonts w:ascii="Times New Roman" w:hAnsi="Times New Roman"/>
          <w:i/>
          <w:color w:val="222222"/>
          <w:sz w:val="32"/>
          <w:szCs w:val="32"/>
          <w14:ligatures w14:val="none"/>
        </w:rPr>
        <w:t xml:space="preserve">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 xml:space="preserve"> </w:t>
      </w:r>
      <w:r w:rsidR="00161DB9" w:rsidRPr="00161DB9">
        <w:rPr>
          <w:rFonts w:ascii="Times New Roman" w:hAnsi="Times New Roman"/>
          <w:i/>
          <w:color w:val="222222"/>
          <w:sz w:val="32"/>
          <w:szCs w:val="32"/>
          <w14:ligatures w14:val="none"/>
        </w:rPr>
        <w:t>‘</w:t>
      </w:r>
      <w:r w:rsidRPr="00161DB9">
        <w:rPr>
          <w:rFonts w:ascii="Times New Roman" w:hAnsi="Times New Roman"/>
          <w:i/>
          <w:color w:val="222222"/>
          <w:sz w:val="32"/>
          <w:szCs w:val="32"/>
          <w14:ligatures w14:val="none"/>
        </w:rPr>
        <w:t>But you, Bethlehem, in the land of Judah, are by no means least among the rulers of Judah; for out of you will come a ruler who will shepherd my people Israel.</w:t>
      </w:r>
      <w:r w:rsidR="00161DB9" w:rsidRPr="00161DB9">
        <w:rPr>
          <w:rFonts w:ascii="Times New Roman" w:hAnsi="Times New Roman"/>
          <w:i/>
          <w:color w:val="222222"/>
          <w:sz w:val="32"/>
          <w:szCs w:val="32"/>
          <w14:ligatures w14:val="none"/>
        </w:rPr>
        <w:t>’”</w:t>
      </w:r>
    </w:p>
    <w:p w:rsidR="004E37A7" w:rsidRPr="004E37A7" w:rsidRDefault="004E37A7" w:rsidP="004E37A7">
      <w:pPr>
        <w:spacing w:after="120"/>
        <w:ind w:left="720" w:hanging="720"/>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VIII.</w:t>
      </w:r>
      <w:r w:rsidRPr="004E37A7">
        <w:rPr>
          <w:rFonts w:ascii="Times New Roman" w:hAnsi="Times New Roman"/>
          <w:color w:val="222222"/>
          <w:sz w:val="32"/>
          <w:szCs w:val="32"/>
          <w14:ligatures w14:val="none"/>
        </w:rPr>
        <w:tab/>
        <w:t>He is the Promised one. You don't have to look for another!</w:t>
      </w:r>
    </w:p>
    <w:p w:rsidR="004E37A7" w:rsidRPr="004E37A7" w:rsidRDefault="004E37A7" w:rsidP="004E37A7">
      <w:pPr>
        <w:spacing w:after="120"/>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For just 8 of the 300 Prophesies of Christ's coming to have happened, the chances are 1 in 10 to the 17th power.</w:t>
      </w:r>
    </w:p>
    <w:p w:rsidR="005B40F3" w:rsidRPr="004E37A7" w:rsidRDefault="004E37A7" w:rsidP="004E37A7">
      <w:pPr>
        <w:spacing w:after="120"/>
        <w:rPr>
          <w:rFonts w:ascii="Times New Roman" w:hAnsi="Times New Roman"/>
          <w:color w:val="222222"/>
          <w:sz w:val="32"/>
          <w:szCs w:val="32"/>
          <w14:ligatures w14:val="none"/>
        </w:rPr>
      </w:pPr>
      <w:r w:rsidRPr="004E37A7">
        <w:rPr>
          <w:rFonts w:ascii="Times New Roman" w:hAnsi="Times New Roman"/>
          <w:color w:val="222222"/>
          <w:sz w:val="32"/>
          <w:szCs w:val="32"/>
          <w14:ligatures w14:val="none"/>
        </w:rPr>
        <w:t>If you took that many silver dollars and scattered them across Texas, they would cover the state 2 feet deep. Now take one of those dollars, mark it with a red X, and throw it at random in that pile of silver dollars. Then blindfold a volunteer and ask him to find that marked Silver dollar on his first try. Those are the same odds that eight predictions about Jesus Chris</w:t>
      </w:r>
      <w:r w:rsidRPr="004E37A7">
        <w:rPr>
          <w:rFonts w:ascii="Times New Roman" w:hAnsi="Times New Roman"/>
          <w:color w:val="222222"/>
          <w:sz w:val="32"/>
          <w:szCs w:val="32"/>
          <w14:ligatures w14:val="none"/>
        </w:rPr>
        <w:t>t could be fulfilled by chance.</w:t>
      </w:r>
    </w:p>
    <w:sectPr w:rsidR="005B40F3" w:rsidRPr="004E37A7" w:rsidSect="004E3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A7"/>
    <w:rsid w:val="00161DB9"/>
    <w:rsid w:val="00481725"/>
    <w:rsid w:val="004E37A7"/>
    <w:rsid w:val="005B40F3"/>
    <w:rsid w:val="0079764A"/>
    <w:rsid w:val="007C647C"/>
    <w:rsid w:val="00E3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A7"/>
    <w:pPr>
      <w:spacing w:after="100"/>
    </w:pPr>
    <w:rPr>
      <w:rFonts w:ascii="Garamond" w:eastAsia="Times New Roman" w:hAnsi="Garamond"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A7"/>
    <w:pPr>
      <w:spacing w:after="100"/>
    </w:pPr>
    <w:rPr>
      <w:rFonts w:ascii="Garamond" w:eastAsia="Times New Roman" w:hAnsi="Garamond"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Haggard</dc:creator>
  <cp:lastModifiedBy>Haggard</cp:lastModifiedBy>
  <cp:revision>4</cp:revision>
  <cp:lastPrinted>2016-12-11T00:14:00Z</cp:lastPrinted>
  <dcterms:created xsi:type="dcterms:W3CDTF">2016-12-10T23:18:00Z</dcterms:created>
  <dcterms:modified xsi:type="dcterms:W3CDTF">2016-12-11T08:01:00Z</dcterms:modified>
</cp:coreProperties>
</file>