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D" w:rsidRPr="0072723D" w:rsidRDefault="0072723D" w:rsidP="0072723D">
      <w:pPr>
        <w:widowControl w:val="0"/>
        <w:spacing w:after="0"/>
        <w:ind w:firstLine="6"/>
        <w:jc w:val="center"/>
        <w:rPr>
          <w:rFonts w:ascii="Times New Roman" w:hAnsi="Times New Roman"/>
          <w:b/>
          <w:bCs/>
          <w:caps/>
          <w:sz w:val="40"/>
          <w:szCs w:val="32"/>
          <w14:ligatures w14:val="none"/>
        </w:rPr>
      </w:pPr>
      <w:r w:rsidRPr="0072723D">
        <w:rPr>
          <w:rFonts w:ascii="Times New Roman" w:hAnsi="Times New Roman"/>
          <w:b/>
          <w:bCs/>
          <w:caps/>
          <w:sz w:val="40"/>
          <w:szCs w:val="32"/>
          <w14:ligatures w14:val="none"/>
        </w:rPr>
        <w:t>RECEIVING A NEW language of faith</w:t>
      </w:r>
    </w:p>
    <w:p w:rsidR="0072723D" w:rsidRPr="0072723D" w:rsidRDefault="0072723D" w:rsidP="0072723D">
      <w:pPr>
        <w:widowControl w:val="0"/>
        <w:spacing w:after="0"/>
        <w:ind w:firstLine="6"/>
        <w:jc w:val="center"/>
        <w:rPr>
          <w:rFonts w:ascii="Times New Roman" w:hAnsi="Times New Roman"/>
          <w:b/>
          <w:bCs/>
          <w:caps/>
          <w:sz w:val="32"/>
          <w:szCs w:val="20"/>
          <w14:ligatures w14:val="none"/>
        </w:rPr>
      </w:pPr>
      <w:r w:rsidRPr="0072723D">
        <w:rPr>
          <w:rFonts w:ascii="Times New Roman" w:hAnsi="Times New Roman"/>
          <w:b/>
          <w:bCs/>
          <w:caps/>
          <w:sz w:val="32"/>
          <w:szCs w:val="20"/>
          <w14:ligatures w14:val="none"/>
        </w:rPr>
        <w:t> </w:t>
      </w:r>
    </w:p>
    <w:p w:rsidR="0072723D" w:rsidRDefault="0072723D" w:rsidP="0072723D">
      <w:pPr>
        <w:widowControl w:val="0"/>
        <w:spacing w:after="0"/>
        <w:ind w:firstLine="6"/>
        <w:rPr>
          <w:rFonts w:ascii="Times New Roman" w:hAnsi="Times New Roman"/>
          <w:i/>
          <w:iCs/>
          <w:sz w:val="32"/>
          <w:szCs w:val="20"/>
          <w14:ligatures w14:val="none"/>
        </w:rPr>
      </w:pPr>
      <w:r w:rsidRPr="0072723D">
        <w:rPr>
          <w:rFonts w:ascii="Times New Roman" w:hAnsi="Times New Roman"/>
          <w:i/>
          <w:iCs/>
          <w:sz w:val="32"/>
          <w:szCs w:val="20"/>
          <w14:ligatures w14:val="none"/>
        </w:rPr>
        <w:t>After these things the word of the LORD came unto Abram in a vision, saying, Fear not, Abram: I [am] thy shield, [and] thy ex</w:t>
      </w:r>
      <w:r>
        <w:rPr>
          <w:rFonts w:ascii="Times New Roman" w:hAnsi="Times New Roman"/>
          <w:i/>
          <w:iCs/>
          <w:sz w:val="32"/>
          <w:szCs w:val="20"/>
          <w14:ligatures w14:val="none"/>
        </w:rPr>
        <w:t>ceeding great reward.</w:t>
      </w:r>
    </w:p>
    <w:p w:rsidR="0072723D" w:rsidRPr="0072723D" w:rsidRDefault="0072723D" w:rsidP="0072723D">
      <w:pPr>
        <w:widowControl w:val="0"/>
        <w:spacing w:after="0"/>
        <w:ind w:firstLine="6"/>
        <w:jc w:val="right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 xml:space="preserve">Genesis 15:1 (KJV) </w:t>
      </w:r>
    </w:p>
    <w:p w:rsidR="0072723D" w:rsidRPr="0072723D" w:rsidRDefault="0072723D" w:rsidP="0072723D">
      <w:pPr>
        <w:widowControl w:val="0"/>
        <w:spacing w:after="0"/>
        <w:ind w:firstLine="6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 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I.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The Psalms are the international prayer book of Israel and the Church.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A.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The Psalter, the 150 Psalms are given to mentor us in our relationship to God over the full range of human experience throughout all the seasons of life.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B.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The Psalms offer us a rich, diverse, and varied language of faith.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II.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A mature language of faith embraces the three categories of the Psalms.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A.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Psalms of Orientation. (Psalm 145)</w:t>
      </w:r>
    </w:p>
    <w:p w:rsidR="0072723D" w:rsidRPr="000C2340" w:rsidRDefault="0072723D" w:rsidP="000C2340">
      <w:pPr>
        <w:widowControl w:val="0"/>
        <w:spacing w:after="120"/>
        <w:ind w:left="630"/>
        <w:rPr>
          <w:rFonts w:ascii="Times New Roman" w:hAnsi="Times New Roman"/>
          <w:i/>
          <w:sz w:val="32"/>
          <w:szCs w:val="20"/>
          <w14:ligatures w14:val="none"/>
        </w:rPr>
      </w:pP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 psalm of praise.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Of David.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 will exalt you, my God the King; I will praise your name for ever and ever.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Every day I will praise you and extol your name for ever and ever.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Great is the LORD and most worthy of praise; his greatness no one can fathom.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One generation commends your works to another; they tell of your mighty acts.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 xml:space="preserve">5 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They speak of the glorious splendor of your majesty-- and I will meditate on your wonderful works.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tell of the power of your awesome works-- and I will proclaim your great deeds.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celebrate your abundant goodness and joyfully sing of your righteousness.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is gracious and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compassionate,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slow to anger and rich in love.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9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is good to all; he has compassion on all he has made.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10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All your works praise you, LORD; your faithful people extol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tell of the glory of your kingdom and speak of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your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might,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so that all people may know of your mighty acts and the glorious splendor of your kingdom.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Your kingdom is an everlasting kingdom, and your dominion endures through all generations. The LORD is trustworthy in all he promises and faithful in all he does.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upholds all who fall and lifts up all who are bowed down.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eyes of all look to you, and you give them their food at the proper time.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 open your hand and satisfy the desires of every living thing.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is righteous in all his ways and faithful in all he does.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is near to all who call on him, to all who call on him in truth.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19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He fulfills the desires of those who fear him; he hears their cry and saves them.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20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LORD watches over all who love him, but all the wicked he will destroy.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My mouth will speak in praise of the LORD. Let every creature praise his holy name for ever and ever.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lastRenderedPageBreak/>
        <w:t>B.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Psalms of Disorientation. (Psalm 88)</w:t>
      </w:r>
    </w:p>
    <w:p w:rsidR="0072723D" w:rsidRPr="000C2340" w:rsidRDefault="0072723D" w:rsidP="000C2340">
      <w:pPr>
        <w:widowControl w:val="0"/>
        <w:spacing w:after="120"/>
        <w:ind w:left="630"/>
        <w:rPr>
          <w:rFonts w:ascii="Times New Roman" w:hAnsi="Times New Roman"/>
          <w:i/>
          <w:sz w:val="32"/>
          <w:szCs w:val="20"/>
          <w14:ligatures w14:val="none"/>
        </w:rPr>
      </w:pP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 song.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A psalm of the Sons of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Korah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>.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For the director of music.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According to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mahalath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leannoth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>.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A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maskil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of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Heman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Ezrahite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>.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LORD, you are the God who saves me; day and night I cry out to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May my prayer come before you; turn your ear to my cry.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 am overwhelmed with troubles and my life draws near to death.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 am counted among those who go down to the pit; I am like one without strength.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 am set apart with the dead, like the slain who lie in the grave, whom you remember no more, who are cut off from your care.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 have put me in the lowest pit, in the darkest depths.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Your wrath lies heavily on me; you have overwhelmed me with all your waves.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 have taken from me my closest friends and have made me repulsive to them. I am confined and cannot escape;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9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my eyes are dim with grief. I call to you, LORD, every day; I spread out my hands to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10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Do you show your wonders to the dead? Do their spirits rise up and praise you?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Is your love declared in the grave, your faithfulness in Destruction?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Are your wonders known in the place of darkness, or your righteous deeds in the land of oblivion?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But I cry to you for help, LORD; in the morning my prayer comes before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Why, LORD, do you reject me and hide your face from me?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From my youth I have suffered and been close to death; I have borne your terrors and am in despair.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Your wrath has swept over me; your terrors have destroyed me.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All day long they surround me like a flood; they have completely engulfed me.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 have taken from me friend and neighbor-- darkness is my closest friend.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C.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Psalms of Reorientation. (Psalm 73)</w:t>
      </w:r>
    </w:p>
    <w:p w:rsidR="0072723D" w:rsidRPr="000C2340" w:rsidRDefault="0072723D" w:rsidP="000C2340">
      <w:pPr>
        <w:widowControl w:val="0"/>
        <w:spacing w:after="120"/>
        <w:ind w:left="630"/>
        <w:rPr>
          <w:rFonts w:ascii="Times New Roman" w:hAnsi="Times New Roman"/>
          <w:i/>
          <w:sz w:val="32"/>
          <w:szCs w:val="20"/>
          <w14:ligatures w14:val="none"/>
        </w:rPr>
      </w:pP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 psalm of </w:t>
      </w:r>
      <w:proofErr w:type="spell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Asaph</w:t>
      </w:r>
      <w:proofErr w:type="spell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. Surely God is good to Israel, to those who are pure in heart.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But as for me, my feet had almost slipped; I had nearly lost my foothold.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For I envied the arrogant when I saw the prosperity of the wicked.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have no struggles; their bodies are healthy and strong.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are free from common human burdens; they are not plagued by human ills.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Therefore pride is their necklace; they clothe themselves with violence.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From their callous hearts comes iniquity; their evil imaginations have no limits.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scoff, and speak with malice; with arrogance they threaten oppression.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9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Their mouths lay claim to heaven, and their tongues take possession of the earth.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10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Therefore their people turn to them and drink up waters in abundance.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say, </w:t>
      </w:r>
      <w:r w:rsidR="000C2340">
        <w:rPr>
          <w:rFonts w:ascii="Times New Roman" w:hAnsi="Times New Roman"/>
          <w:i/>
          <w:sz w:val="32"/>
          <w:szCs w:val="20"/>
          <w14:ligatures w14:val="none"/>
        </w:rPr>
        <w:t>“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>How would God know? Does the Most High know anything?</w:t>
      </w:r>
      <w:r w:rsidR="000C2340">
        <w:rPr>
          <w:rFonts w:ascii="Times New Roman" w:hAnsi="Times New Roman"/>
          <w:i/>
          <w:sz w:val="32"/>
          <w:szCs w:val="20"/>
          <w14:ligatures w14:val="none"/>
        </w:rPr>
        <w:t>”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This is what the wicked are like-- always free of care, they go on amassing wealth.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Surely in vain I have kept my heart pure and have washed my hands in innocence.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All day long I have been afflicted, and every morning brings new punishments.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If I had spoken out like that, I would have betrayed your 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lastRenderedPageBreak/>
        <w:t xml:space="preserve">children.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When I tried to understand all this, it troubled me deeply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till I entered the sanctuary of God; then I understood their final destiny.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Surely you place them on slippery ground; you cast them down to ruin.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19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How suddenly are they destroyed, completely swept away by terrors!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20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They are like a dream when one awakes; when you arise, Lord, you will despise them as fantasies.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21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When my heart was grieved and my spirit embittered, </w:t>
      </w:r>
      <w:proofErr w:type="gramStart"/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22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I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was senseless and ignorant; I was a brute beast before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23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Yet I am always with you; you hold me by my right hand.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24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You guide me with your counsel, and afterward you will take me into glory. </w:t>
      </w:r>
      <w:proofErr w:type="gramStart"/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25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Whom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have I in heaven but you? And earth has nothing I desire besides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26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My flesh and my heart may fail, but God is the strength of my heart and my portion forever.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27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Those </w:t>
      </w:r>
      <w:proofErr w:type="gramStart"/>
      <w:r w:rsidRPr="000C2340">
        <w:rPr>
          <w:rFonts w:ascii="Times New Roman" w:hAnsi="Times New Roman"/>
          <w:i/>
          <w:sz w:val="32"/>
          <w:szCs w:val="20"/>
          <w14:ligatures w14:val="none"/>
        </w:rPr>
        <w:t>who</w:t>
      </w:r>
      <w:proofErr w:type="gramEnd"/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are far from you will perish; you destroy all who are unfaithful to you. </w:t>
      </w:r>
      <w:r w:rsidRPr="000C2340">
        <w:rPr>
          <w:rFonts w:ascii="Times New Roman" w:hAnsi="Times New Roman"/>
          <w:i/>
          <w:sz w:val="32"/>
          <w:szCs w:val="20"/>
          <w:vertAlign w:val="superscript"/>
          <w14:ligatures w14:val="none"/>
        </w:rPr>
        <w:t>28</w:t>
      </w:r>
      <w:r w:rsidRPr="000C2340">
        <w:rPr>
          <w:rFonts w:ascii="Times New Roman" w:hAnsi="Times New Roman"/>
          <w:i/>
          <w:sz w:val="32"/>
          <w:szCs w:val="20"/>
          <w14:ligatures w14:val="none"/>
        </w:rPr>
        <w:t xml:space="preserve"> But as for me, it is good to be near God. I have made the Sovereign LORD my refuge; I will tell of all your deeds.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III.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Psalms of Orientation (Psalm 145)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The world makes sense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God is present.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All is as it should be.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Life is predictable and reliable.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Good is good; evil is evil.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Right is right; wrong is wrong.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Nothing is amiss.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God blesses the righteous and punishes the wicked. 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>The universe is running the way God intended it to.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The implication is that if you believe the right things and behave in right way you will always be blessed like this.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 xml:space="preserve">There is an absence of tension of any kind. 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Nothing is gray; all is perfect clarity. 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The resulting response -worship!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IV.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 xml:space="preserve">Psalms of disorientation/Language for the </w:t>
      </w:r>
      <w:r w:rsidR="000C2340">
        <w:rPr>
          <w:rFonts w:ascii="Times New Roman" w:hAnsi="Times New Roman"/>
          <w:sz w:val="32"/>
          <w:szCs w:val="20"/>
          <w14:ligatures w14:val="none"/>
        </w:rPr>
        <w:t>“</w:t>
      </w:r>
      <w:r w:rsidRPr="0072723D">
        <w:rPr>
          <w:rFonts w:ascii="Times New Roman" w:hAnsi="Times New Roman"/>
          <w:sz w:val="32"/>
          <w:szCs w:val="20"/>
          <w14:ligatures w14:val="none"/>
        </w:rPr>
        <w:t>excluded middle</w:t>
      </w:r>
      <w:r w:rsidR="000C2340">
        <w:rPr>
          <w:rFonts w:ascii="Times New Roman" w:hAnsi="Times New Roman"/>
          <w:sz w:val="32"/>
          <w:szCs w:val="20"/>
          <w14:ligatures w14:val="none"/>
        </w:rPr>
        <w:t>”</w:t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 (Psalm 88)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  <w:t>Nothing </w:t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makes sense.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Nothing is as it should be.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God is absent; heaven is silent.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lastRenderedPageBreak/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Evil is rewarded; good is punished.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Reality comes unhinged.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All is grey.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No answers are given.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Chaos and confusion reign. 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</w:r>
      <w:r w:rsidRPr="0072723D">
        <w:rPr>
          <w:rFonts w:ascii="Times New Roman" w:hAnsi="Times New Roman"/>
          <w:sz w:val="32"/>
          <w:szCs w:val="20"/>
          <w14:ligatures w14:val="none"/>
        </w:rPr>
        <w:t>There is an absolute tension without resolution, which leads to anger, rage, lament, and grief.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The resulting response is Hopelessness.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V.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Psalms of Reorientation (Psalm73)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>
        <w:rPr>
          <w:rFonts w:ascii="Times New Roman" w:hAnsi="Times New Roman"/>
          <w:sz w:val="32"/>
          <w:szCs w:val="20"/>
          <w14:ligatures w14:val="none"/>
        </w:rPr>
        <w:t>*</w:t>
      </w:r>
      <w:r>
        <w:rPr>
          <w:rFonts w:ascii="Times New Roman" w:hAnsi="Times New Roman"/>
          <w:sz w:val="32"/>
          <w:szCs w:val="20"/>
          <w14:ligatures w14:val="none"/>
        </w:rPr>
        <w:tab/>
        <w:t>The </w:t>
      </w:r>
      <w:r w:rsidRPr="0072723D">
        <w:rPr>
          <w:rFonts w:ascii="Times New Roman" w:hAnsi="Times New Roman"/>
          <w:sz w:val="32"/>
          <w:szCs w:val="20"/>
          <w14:ligatures w14:val="none"/>
        </w:rPr>
        <w:t>past is embraced and learned from. But can never be returned to again.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God</w:t>
      </w:r>
      <w:r w:rsidR="000C2340">
        <w:rPr>
          <w:rFonts w:ascii="Times New Roman" w:hAnsi="Times New Roman"/>
          <w:sz w:val="32"/>
          <w:szCs w:val="20"/>
          <w14:ligatures w14:val="none"/>
        </w:rPr>
        <w:t>’</w:t>
      </w:r>
      <w:r w:rsidRPr="0072723D">
        <w:rPr>
          <w:rFonts w:ascii="Times New Roman" w:hAnsi="Times New Roman"/>
          <w:sz w:val="32"/>
          <w:szCs w:val="20"/>
          <w14:ligatures w14:val="none"/>
        </w:rPr>
        <w:t>s fulfillments are always greater than his promises. Therefore, he leads us in a brand-new way which we could never have conceived.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*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We wind up facing God alone as our unchanging reward.</w:t>
      </w:r>
    </w:p>
    <w:p w:rsidR="0072723D" w:rsidRPr="0072723D" w:rsidRDefault="0072723D" w:rsidP="000C2340">
      <w:pPr>
        <w:widowControl w:val="0"/>
        <w:spacing w:after="120"/>
        <w:ind w:left="540" w:hanging="540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IV.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 xml:space="preserve">All three in one </w:t>
      </w:r>
      <w:proofErr w:type="gramStart"/>
      <w:r w:rsidRPr="0072723D">
        <w:rPr>
          <w:rFonts w:ascii="Times New Roman" w:hAnsi="Times New Roman"/>
          <w:sz w:val="32"/>
          <w:szCs w:val="20"/>
          <w14:ligatures w14:val="none"/>
        </w:rPr>
        <w:t>Psalm</w:t>
      </w:r>
      <w:proofErr w:type="gramEnd"/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A.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 xml:space="preserve">Psalm </w:t>
      </w:r>
      <w:proofErr w:type="gramStart"/>
      <w:r w:rsidRPr="0072723D">
        <w:rPr>
          <w:rFonts w:ascii="Times New Roman" w:hAnsi="Times New Roman"/>
          <w:sz w:val="32"/>
          <w:szCs w:val="20"/>
          <w14:ligatures w14:val="none"/>
        </w:rPr>
        <w:t xml:space="preserve">73:1 </w:t>
      </w:r>
      <w:r>
        <w:rPr>
          <w:rFonts w:ascii="Times New Roman" w:hAnsi="Times New Roman"/>
          <w:sz w:val="32"/>
          <w:szCs w:val="20"/>
          <w14:ligatures w14:val="none"/>
        </w:rPr>
        <w:t xml:space="preserve"> </w:t>
      </w:r>
      <w:r w:rsidRPr="0072723D">
        <w:rPr>
          <w:rFonts w:ascii="Times New Roman" w:hAnsi="Times New Roman"/>
          <w:sz w:val="32"/>
          <w:szCs w:val="20"/>
          <w14:ligatures w14:val="none"/>
        </w:rPr>
        <w:t>Orientation</w:t>
      </w:r>
      <w:proofErr w:type="gramEnd"/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B.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 73:12-</w:t>
      </w:r>
      <w:proofErr w:type="gramStart"/>
      <w:r w:rsidRPr="0072723D">
        <w:rPr>
          <w:rFonts w:ascii="Times New Roman" w:hAnsi="Times New Roman"/>
          <w:sz w:val="32"/>
          <w:szCs w:val="20"/>
          <w14:ligatures w14:val="none"/>
        </w:rPr>
        <w:t xml:space="preserve">14 </w:t>
      </w:r>
      <w:r>
        <w:rPr>
          <w:rFonts w:ascii="Times New Roman" w:hAnsi="Times New Roman"/>
          <w:sz w:val="32"/>
          <w:szCs w:val="20"/>
          <w14:ligatures w14:val="none"/>
        </w:rPr>
        <w:t xml:space="preserve"> </w:t>
      </w:r>
      <w:r w:rsidRPr="0072723D">
        <w:rPr>
          <w:rFonts w:ascii="Times New Roman" w:hAnsi="Times New Roman"/>
          <w:sz w:val="32"/>
          <w:szCs w:val="20"/>
          <w14:ligatures w14:val="none"/>
        </w:rPr>
        <w:t>Disorientation</w:t>
      </w:r>
      <w:proofErr w:type="gramEnd"/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C.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 73:15-</w:t>
      </w:r>
      <w:proofErr w:type="gramStart"/>
      <w:r w:rsidRPr="0072723D">
        <w:rPr>
          <w:rFonts w:ascii="Times New Roman" w:hAnsi="Times New Roman"/>
          <w:sz w:val="32"/>
          <w:szCs w:val="20"/>
          <w14:ligatures w14:val="none"/>
        </w:rPr>
        <w:t xml:space="preserve">17 </w:t>
      </w:r>
      <w:r>
        <w:rPr>
          <w:rFonts w:ascii="Times New Roman" w:hAnsi="Times New Roman"/>
          <w:sz w:val="32"/>
          <w:szCs w:val="20"/>
          <w14:ligatures w14:val="none"/>
        </w:rPr>
        <w:t xml:space="preserve"> </w:t>
      </w:r>
      <w:r w:rsidRPr="0072723D">
        <w:rPr>
          <w:rFonts w:ascii="Times New Roman" w:hAnsi="Times New Roman"/>
          <w:sz w:val="32"/>
          <w:szCs w:val="20"/>
          <w14:ligatures w14:val="none"/>
        </w:rPr>
        <w:t>Reorientation</w:t>
      </w:r>
      <w:proofErr w:type="gramEnd"/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D.</w:t>
      </w:r>
      <w:r w:rsidRPr="0072723D">
        <w:rPr>
          <w:rFonts w:ascii="Times New Roman" w:hAnsi="Times New Roman"/>
          <w:sz w:val="32"/>
          <w:szCs w:val="20"/>
          <w14:ligatures w14:val="none"/>
        </w:rPr>
        <w:tab/>
        <w:t>Psalm 73:18-</w:t>
      </w:r>
      <w:proofErr w:type="gramStart"/>
      <w:r w:rsidRPr="0072723D">
        <w:rPr>
          <w:rFonts w:ascii="Times New Roman" w:hAnsi="Times New Roman"/>
          <w:sz w:val="32"/>
          <w:szCs w:val="20"/>
          <w14:ligatures w14:val="none"/>
        </w:rPr>
        <w:t>26</w:t>
      </w:r>
      <w:r>
        <w:rPr>
          <w:rFonts w:ascii="Times New Roman" w:hAnsi="Times New Roman"/>
          <w:sz w:val="32"/>
          <w:szCs w:val="20"/>
          <w14:ligatures w14:val="none"/>
        </w:rPr>
        <w:t xml:space="preserve"> </w:t>
      </w:r>
      <w:r w:rsidRPr="0072723D">
        <w:rPr>
          <w:rFonts w:ascii="Times New Roman" w:hAnsi="Times New Roman"/>
          <w:sz w:val="32"/>
          <w:szCs w:val="20"/>
          <w14:ligatures w14:val="none"/>
        </w:rPr>
        <w:t xml:space="preserve"> Resolution</w:t>
      </w:r>
      <w:proofErr w:type="gramEnd"/>
      <w:r w:rsidRPr="0072723D">
        <w:rPr>
          <w:rFonts w:ascii="Times New Roman" w:hAnsi="Times New Roman"/>
          <w:sz w:val="32"/>
          <w:szCs w:val="20"/>
          <w14:ligatures w14:val="none"/>
        </w:rPr>
        <w:t xml:space="preserve"> comes.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 xml:space="preserve">Repentance and rest are realized. 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Reality is radically re-conceived. </w:t>
      </w:r>
    </w:p>
    <w:p w:rsid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 xml:space="preserve">No answers are given and nothing changes but the Psalmist. </w:t>
      </w:r>
    </w:p>
    <w:p w:rsidR="0072723D" w:rsidRPr="0072723D" w:rsidRDefault="0072723D" w:rsidP="000C2340">
      <w:pPr>
        <w:widowControl w:val="0"/>
        <w:spacing w:after="120"/>
        <w:ind w:left="990" w:hanging="44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God goes from being the provider to being the blessing provided.</w:t>
      </w:r>
    </w:p>
    <w:p w:rsidR="0072723D" w:rsidRPr="0072723D" w:rsidRDefault="0072723D" w:rsidP="0072723D">
      <w:pPr>
        <w:widowControl w:val="0"/>
        <w:spacing w:after="120"/>
        <w:ind w:left="339" w:hanging="339"/>
        <w:rPr>
          <w:rFonts w:ascii="Times New Roman" w:hAnsi="Times New Roman"/>
          <w:b/>
          <w:bCs/>
          <w:i/>
          <w:iCs/>
          <w:sz w:val="32"/>
          <w:szCs w:val="20"/>
          <w14:ligatures w14:val="none"/>
        </w:rPr>
      </w:pPr>
      <w:r w:rsidRPr="0072723D">
        <w:rPr>
          <w:rFonts w:ascii="Times New Roman" w:hAnsi="Times New Roman"/>
          <w:b/>
          <w:bCs/>
          <w:i/>
          <w:iCs/>
          <w:sz w:val="32"/>
          <w:szCs w:val="20"/>
          <w14:ligatures w14:val="none"/>
        </w:rPr>
        <w:t>Conclusion</w:t>
      </w:r>
    </w:p>
    <w:p w:rsidR="005B40F3" w:rsidRPr="0072723D" w:rsidRDefault="0072723D" w:rsidP="00782EDE">
      <w:pPr>
        <w:widowControl w:val="0"/>
        <w:spacing w:after="120"/>
        <w:ind w:left="540" w:firstLine="5"/>
        <w:rPr>
          <w:rFonts w:ascii="Times New Roman" w:hAnsi="Times New Roman"/>
          <w:sz w:val="32"/>
          <w:szCs w:val="20"/>
          <w14:ligatures w14:val="none"/>
        </w:rPr>
      </w:pPr>
      <w:r w:rsidRPr="0072723D">
        <w:rPr>
          <w:rFonts w:ascii="Times New Roman" w:hAnsi="Times New Roman"/>
          <w:sz w:val="32"/>
          <w:szCs w:val="20"/>
          <w14:ligatures w14:val="none"/>
        </w:rPr>
        <w:t>Real Life in God embraces all three categories: orientation, disorientation, and reorientation. We must have a language, a spiritual syntax of meaning, a grammar wide enough and deep enough to embrace all the realities involved in a walk with God.</w:t>
      </w:r>
      <w:bookmarkStart w:id="0" w:name="_GoBack"/>
      <w:bookmarkEnd w:id="0"/>
    </w:p>
    <w:sectPr w:rsidR="005B40F3" w:rsidRPr="0072723D" w:rsidSect="00727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D"/>
    <w:rsid w:val="000C2340"/>
    <w:rsid w:val="005B40F3"/>
    <w:rsid w:val="0072723D"/>
    <w:rsid w:val="00782EDE"/>
    <w:rsid w:val="00D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3D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3D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dcterms:created xsi:type="dcterms:W3CDTF">2016-04-03T02:55:00Z</dcterms:created>
  <dcterms:modified xsi:type="dcterms:W3CDTF">2016-04-03T03:38:00Z</dcterms:modified>
</cp:coreProperties>
</file>