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87" w:rsidRPr="00465F87" w:rsidRDefault="00465F87" w:rsidP="00465F87">
      <w:pPr>
        <w:widowControl w:val="0"/>
        <w:spacing w:after="240"/>
        <w:jc w:val="center"/>
        <w:rPr>
          <w:rFonts w:ascii="Times New Roman" w:hAnsi="Times New Roman"/>
          <w:b/>
          <w:bCs/>
          <w:caps/>
          <w:sz w:val="40"/>
          <w:szCs w:val="32"/>
          <w14:ligatures w14:val="none"/>
        </w:rPr>
      </w:pPr>
      <w:r w:rsidRPr="00465F87">
        <w:rPr>
          <w:rFonts w:ascii="Times New Roman" w:hAnsi="Times New Roman"/>
          <w:b/>
          <w:bCs/>
          <w:caps/>
          <w:sz w:val="40"/>
          <w:szCs w:val="32"/>
          <w14:ligatures w14:val="none"/>
        </w:rPr>
        <w:t>THE ENEMY OF LEANING</w:t>
      </w:r>
    </w:p>
    <w:p w:rsidR="00465F87" w:rsidRPr="00465F87" w:rsidRDefault="00465F87" w:rsidP="00465F87">
      <w:pPr>
        <w:widowControl w:val="0"/>
        <w:spacing w:after="0"/>
        <w:rPr>
          <w:rFonts w:ascii="Times New Roman" w:hAnsi="Times New Roman"/>
          <w:i/>
          <w:iCs/>
          <w:sz w:val="32"/>
          <w:szCs w:val="24"/>
          <w14:ligatures w14:val="none"/>
        </w:rPr>
      </w:pP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“Who is this coming up out of the wilderness leaning on her </w:t>
      </w:r>
      <w:proofErr w:type="gramStart"/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beloved.</w:t>
      </w:r>
      <w:proofErr w:type="gramEnd"/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”</w:t>
      </w:r>
    </w:p>
    <w:p w:rsidR="00465F87" w:rsidRPr="00465F87" w:rsidRDefault="00465F87" w:rsidP="00465F87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Song of Songs 8:5 (NIV)</w:t>
      </w:r>
    </w:p>
    <w:p w:rsidR="00465F87" w:rsidRPr="00465F87" w:rsidRDefault="00465F87" w:rsidP="00465F87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 </w:t>
      </w:r>
    </w:p>
    <w:p w:rsidR="00465F87" w:rsidRPr="0029017A" w:rsidRDefault="00465F87" w:rsidP="00465F87">
      <w:pPr>
        <w:widowControl w:val="0"/>
        <w:spacing w:after="0"/>
        <w:rPr>
          <w:rFonts w:ascii="Times New Roman" w:hAnsi="Times New Roman"/>
          <w:i/>
          <w:iCs/>
          <w:sz w:val="32"/>
          <w:szCs w:val="32"/>
          <w14:ligatures w14:val="none"/>
        </w:rPr>
      </w:pPr>
      <w:r w:rsidRPr="0029017A">
        <w:rPr>
          <w:rFonts w:ascii="Times New Roman" w:hAnsi="Times New Roman"/>
          <w:i/>
          <w:iCs/>
          <w:sz w:val="32"/>
          <w:szCs w:val="32"/>
          <w:vertAlign w:val="superscript"/>
          <w14:ligatures w14:val="none"/>
        </w:rPr>
        <w:t xml:space="preserve">4 </w:t>
      </w:r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 xml:space="preserve">Now to him that </w:t>
      </w:r>
      <w:proofErr w:type="spellStart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>worketh</w:t>
      </w:r>
      <w:proofErr w:type="spellEnd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 xml:space="preserve"> is the reward not reckoned of grace, but of </w:t>
      </w:r>
      <w:proofErr w:type="gramStart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>debt.</w:t>
      </w:r>
      <w:proofErr w:type="gramEnd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 xml:space="preserve"> </w:t>
      </w:r>
      <w:r w:rsidRPr="0029017A">
        <w:rPr>
          <w:rFonts w:ascii="Times New Roman" w:hAnsi="Times New Roman"/>
          <w:i/>
          <w:iCs/>
          <w:sz w:val="32"/>
          <w:szCs w:val="32"/>
          <w:vertAlign w:val="superscript"/>
          <w14:ligatures w14:val="none"/>
        </w:rPr>
        <w:t xml:space="preserve">5 </w:t>
      </w:r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 xml:space="preserve">But to him that </w:t>
      </w:r>
      <w:proofErr w:type="spellStart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>worketh</w:t>
      </w:r>
      <w:proofErr w:type="spellEnd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 xml:space="preserve"> not, but believeth on him that </w:t>
      </w:r>
      <w:proofErr w:type="spellStart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>justifieth</w:t>
      </w:r>
      <w:proofErr w:type="spellEnd"/>
      <w:r w:rsidRPr="0029017A">
        <w:rPr>
          <w:rFonts w:ascii="Times New Roman" w:hAnsi="Times New Roman"/>
          <w:i/>
          <w:iCs/>
          <w:sz w:val="32"/>
          <w:szCs w:val="32"/>
          <w14:ligatures w14:val="none"/>
        </w:rPr>
        <w:t xml:space="preserve"> the ungodly, his faith is counted for righteousness.</w:t>
      </w:r>
    </w:p>
    <w:p w:rsidR="00465F87" w:rsidRPr="00465F87" w:rsidRDefault="00465F87" w:rsidP="00465F87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Romans 4:4-5 (KJV)</w:t>
      </w:r>
    </w:p>
    <w:p w:rsidR="00465F87" w:rsidRPr="00465F87" w:rsidRDefault="00465F87" w:rsidP="00465F87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 </w:t>
      </w:r>
    </w:p>
    <w:p w:rsidR="00465F87" w:rsidRPr="00465F87" w:rsidRDefault="00465F87" w:rsidP="00465F87">
      <w:pPr>
        <w:widowControl w:val="0"/>
        <w:spacing w:after="0"/>
        <w:rPr>
          <w:rFonts w:ascii="Times New Roman" w:hAnsi="Times New Roman"/>
          <w:i/>
          <w:iCs/>
          <w:sz w:val="32"/>
          <w:szCs w:val="24"/>
          <w14:ligatures w14:val="none"/>
        </w:rPr>
      </w:pP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Therefore being justified by faith, we have peace with God through our Lord Jesus Christ: </w:t>
      </w:r>
    </w:p>
    <w:p w:rsidR="00465F87" w:rsidRPr="00465F87" w:rsidRDefault="00465F87" w:rsidP="00465F87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Romans 5:1 (KJV)</w:t>
      </w:r>
    </w:p>
    <w:p w:rsidR="00465F87" w:rsidRPr="00465F87" w:rsidRDefault="00465F87" w:rsidP="00465F87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 </w:t>
      </w:r>
    </w:p>
    <w:p w:rsidR="00465F87" w:rsidRPr="00465F87" w:rsidRDefault="00465F87" w:rsidP="007E02C7">
      <w:pPr>
        <w:widowControl w:val="0"/>
        <w:spacing w:after="24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I.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The Gospel of Peace with God</w:t>
      </w:r>
    </w:p>
    <w:p w:rsid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A.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We preach a gospel of peace.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Ephesians 6:15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7E02C7" w:rsidRDefault="00201E9C" w:rsidP="007E02C7">
      <w:pPr>
        <w:widowControl w:val="0"/>
        <w:spacing w:after="240"/>
        <w:ind w:left="990" w:hanging="45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Times New Roman" w:hAnsi="Times New Roman"/>
          <w:i/>
          <w:sz w:val="32"/>
          <w:szCs w:val="24"/>
          <w14:ligatures w14:val="none"/>
        </w:rPr>
        <w:t>And your feet shod with the preparation of the gospel of peace;</w:t>
      </w:r>
    </w:p>
    <w:p w:rsid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B.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God is continually called “The God of Peace.”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Romans 15:33; 16:20; 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br/>
        <w:t>II Corinthians 13:11; Philippians 4:9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Arial Narrow" w:hAnsi="Arial Narrow"/>
          <w:sz w:val="28"/>
          <w:szCs w:val="24"/>
          <w14:ligatures w14:val="none"/>
        </w:rPr>
        <w:t>R</w:t>
      </w:r>
      <w:r w:rsidR="007E02C7" w:rsidRPr="007E02C7">
        <w:rPr>
          <w:rFonts w:ascii="Arial Narrow" w:hAnsi="Arial Narrow"/>
          <w:sz w:val="28"/>
          <w:szCs w:val="24"/>
          <w14:ligatures w14:val="none"/>
        </w:rPr>
        <w:t>omans</w:t>
      </w:r>
      <w:r w:rsidRPr="007E02C7">
        <w:rPr>
          <w:rFonts w:ascii="Arial Narrow" w:hAnsi="Arial Narrow"/>
          <w:sz w:val="28"/>
          <w:szCs w:val="24"/>
          <w14:ligatures w14:val="none"/>
        </w:rPr>
        <w:t xml:space="preserve"> 15:33</w:t>
      </w:r>
      <w:r w:rsidRPr="007E02C7">
        <w:rPr>
          <w:rFonts w:ascii="Times New Roman" w:hAnsi="Times New Roman"/>
          <w:i/>
          <w:sz w:val="44"/>
          <w:szCs w:val="24"/>
          <w14:ligatures w14:val="none"/>
        </w:rPr>
        <w:t xml:space="preserve"> </w:t>
      </w:r>
      <w:r w:rsidRPr="007E02C7">
        <w:rPr>
          <w:rFonts w:ascii="Times New Roman" w:hAnsi="Times New Roman"/>
          <w:i/>
          <w:sz w:val="32"/>
          <w:szCs w:val="24"/>
          <w14:ligatures w14:val="none"/>
        </w:rPr>
        <w:t>Now the God of peace be with you all. Amen.</w:t>
      </w:r>
    </w:p>
    <w:p w:rsidR="00201E9C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Arial Narrow" w:hAnsi="Arial Narrow"/>
          <w:sz w:val="28"/>
          <w:szCs w:val="24"/>
          <w14:ligatures w14:val="none"/>
        </w:rPr>
        <w:t>R</w:t>
      </w:r>
      <w:r w:rsidR="007E02C7" w:rsidRPr="007E02C7">
        <w:rPr>
          <w:rFonts w:ascii="Arial Narrow" w:hAnsi="Arial Narrow"/>
          <w:sz w:val="28"/>
          <w:szCs w:val="24"/>
          <w14:ligatures w14:val="none"/>
        </w:rPr>
        <w:t>omans</w:t>
      </w:r>
      <w:r w:rsidRPr="007E02C7">
        <w:rPr>
          <w:rFonts w:ascii="Arial Narrow" w:hAnsi="Arial Narrow"/>
          <w:sz w:val="28"/>
          <w:szCs w:val="24"/>
          <w14:ligatures w14:val="none"/>
        </w:rPr>
        <w:t xml:space="preserve"> 16:20</w:t>
      </w:r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And the God of peace shall bruise Satan under your feet shortly. The grace of our Lord Jesus Christ </w:t>
      </w:r>
      <w:proofErr w:type="gramStart"/>
      <w:r w:rsidRPr="007E02C7">
        <w:rPr>
          <w:rFonts w:ascii="Times New Roman" w:hAnsi="Times New Roman"/>
          <w:i/>
          <w:sz w:val="32"/>
          <w:szCs w:val="24"/>
          <w14:ligatures w14:val="none"/>
        </w:rPr>
        <w:t>be</w:t>
      </w:r>
      <w:proofErr w:type="gramEnd"/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with you. Amen.</w:t>
      </w:r>
    </w:p>
    <w:p w:rsidR="00201E9C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Arial Narrow" w:hAnsi="Arial Narrow"/>
          <w:sz w:val="28"/>
          <w:szCs w:val="24"/>
          <w14:ligatures w14:val="none"/>
        </w:rPr>
        <w:t xml:space="preserve">2 </w:t>
      </w:r>
      <w:proofErr w:type="spellStart"/>
      <w:r w:rsidRPr="007E02C7">
        <w:rPr>
          <w:rFonts w:ascii="Arial Narrow" w:hAnsi="Arial Narrow"/>
          <w:sz w:val="28"/>
          <w:szCs w:val="24"/>
          <w14:ligatures w14:val="none"/>
        </w:rPr>
        <w:t>C</w:t>
      </w:r>
      <w:r w:rsidR="007E02C7" w:rsidRPr="007E02C7">
        <w:rPr>
          <w:rFonts w:ascii="Arial Narrow" w:hAnsi="Arial Narrow"/>
          <w:sz w:val="28"/>
          <w:szCs w:val="24"/>
          <w14:ligatures w14:val="none"/>
        </w:rPr>
        <w:t>or</w:t>
      </w:r>
      <w:proofErr w:type="spellEnd"/>
      <w:r w:rsidRPr="007E02C7">
        <w:rPr>
          <w:rFonts w:ascii="Arial Narrow" w:hAnsi="Arial Narrow"/>
          <w:sz w:val="28"/>
          <w:szCs w:val="24"/>
          <w14:ligatures w14:val="none"/>
        </w:rPr>
        <w:t xml:space="preserve"> 13:11</w:t>
      </w:r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</w:t>
      </w:r>
      <w:proofErr w:type="gramStart"/>
      <w:r w:rsidRPr="007E02C7">
        <w:rPr>
          <w:rFonts w:ascii="Times New Roman" w:hAnsi="Times New Roman"/>
          <w:i/>
          <w:sz w:val="32"/>
          <w:szCs w:val="24"/>
          <w14:ligatures w14:val="none"/>
        </w:rPr>
        <w:t>Finally</w:t>
      </w:r>
      <w:proofErr w:type="gramEnd"/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</w:t>
      </w:r>
      <w:proofErr w:type="spellStart"/>
      <w:r w:rsidRPr="007E02C7">
        <w:rPr>
          <w:rFonts w:ascii="Times New Roman" w:hAnsi="Times New Roman"/>
          <w:i/>
          <w:sz w:val="32"/>
          <w:szCs w:val="24"/>
          <w14:ligatures w14:val="none"/>
        </w:rPr>
        <w:t>bretheren</w:t>
      </w:r>
      <w:proofErr w:type="spellEnd"/>
      <w:r w:rsidRPr="007E02C7">
        <w:rPr>
          <w:rFonts w:ascii="Times New Roman" w:hAnsi="Times New Roman"/>
          <w:i/>
          <w:sz w:val="32"/>
          <w:szCs w:val="24"/>
          <w14:ligatures w14:val="none"/>
        </w:rPr>
        <w:t>, farewell. Be perfect, be of good comfort, be of one mind, live in peace; and the God of love and peace shall be with you.</w:t>
      </w:r>
    </w:p>
    <w:p w:rsidR="00201E9C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Arial Narrow" w:hAnsi="Arial Narrow"/>
          <w:sz w:val="28"/>
          <w:szCs w:val="24"/>
          <w14:ligatures w14:val="none"/>
        </w:rPr>
        <w:t>P</w:t>
      </w:r>
      <w:r w:rsidR="007E02C7" w:rsidRPr="007E02C7">
        <w:rPr>
          <w:rFonts w:ascii="Arial Narrow" w:hAnsi="Arial Narrow"/>
          <w:sz w:val="28"/>
          <w:szCs w:val="24"/>
          <w14:ligatures w14:val="none"/>
        </w:rPr>
        <w:t>hil</w:t>
      </w:r>
      <w:r w:rsidRPr="007E02C7">
        <w:rPr>
          <w:rFonts w:ascii="Arial Narrow" w:hAnsi="Arial Narrow"/>
          <w:sz w:val="28"/>
          <w:szCs w:val="24"/>
          <w14:ligatures w14:val="none"/>
        </w:rPr>
        <w:t xml:space="preserve"> 4:9</w:t>
      </w:r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</w:t>
      </w:r>
      <w:proofErr w:type="gramStart"/>
      <w:r w:rsidRPr="007E02C7">
        <w:rPr>
          <w:rFonts w:ascii="Times New Roman" w:hAnsi="Times New Roman"/>
          <w:i/>
          <w:sz w:val="32"/>
          <w:szCs w:val="24"/>
          <w14:ligatures w14:val="none"/>
        </w:rPr>
        <w:t>Those</w:t>
      </w:r>
      <w:proofErr w:type="gramEnd"/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things, which ye have both learned, and received, and heard, and seen in me, do:</w:t>
      </w:r>
      <w:r w:rsidR="007E02C7"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and the God of peace shall be with you.</w:t>
      </w:r>
    </w:p>
    <w:p w:rsidR="00465F87" w:rsidRP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C.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The Gospel makes peace between God and man. It ends the enmity that exists because of sin.</w:t>
      </w:r>
    </w:p>
    <w:p w:rsid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D.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Peace is assured through the blood of Christ’s cross.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Colossians 1:20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7E02C7" w:rsidRDefault="007E02C7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Times New Roman" w:hAnsi="Times New Roman"/>
          <w:i/>
          <w:sz w:val="32"/>
          <w:szCs w:val="24"/>
          <w14:ligatures w14:val="none"/>
        </w:rPr>
        <w:t>And having made peace through the blood of His cross, by Him to reconcile all things unto Himself; by Him I say, whether they be things in earth or things in heaven.</w:t>
      </w:r>
    </w:p>
    <w:p w:rsid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lastRenderedPageBreak/>
        <w:t>E.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Christians are marked by peace.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John 14:27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“Peace I leave with you, my peace I give unto you: not as the world </w:t>
      </w:r>
      <w:proofErr w:type="spellStart"/>
      <w:r w:rsidRPr="007E02C7">
        <w:rPr>
          <w:rFonts w:ascii="Times New Roman" w:hAnsi="Times New Roman"/>
          <w:i/>
          <w:sz w:val="32"/>
          <w:szCs w:val="24"/>
          <w14:ligatures w14:val="none"/>
        </w:rPr>
        <w:t>giveth</w:t>
      </w:r>
      <w:proofErr w:type="spellEnd"/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, give </w:t>
      </w:r>
      <w:proofErr w:type="gramStart"/>
      <w:r w:rsidRPr="007E02C7">
        <w:rPr>
          <w:rFonts w:ascii="Times New Roman" w:hAnsi="Times New Roman"/>
          <w:i/>
          <w:sz w:val="32"/>
          <w:szCs w:val="24"/>
          <w14:ligatures w14:val="none"/>
        </w:rPr>
        <w:t>I</w:t>
      </w:r>
      <w:proofErr w:type="gramEnd"/>
      <w:r w:rsidRPr="007E02C7">
        <w:rPr>
          <w:rFonts w:ascii="Times New Roman" w:hAnsi="Times New Roman"/>
          <w:i/>
          <w:sz w:val="32"/>
          <w:szCs w:val="24"/>
          <w14:ligatures w14:val="none"/>
        </w:rPr>
        <w:t xml:space="preserve"> unto you. Let not your heart be troubled, neither let it be afraid.”</w:t>
      </w:r>
    </w:p>
    <w:p w:rsid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F.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Christ is our peace.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Ephesians 2:14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Times New Roman" w:hAnsi="Times New Roman"/>
          <w:i/>
          <w:sz w:val="32"/>
          <w:szCs w:val="24"/>
          <w14:ligatures w14:val="none"/>
        </w:rPr>
        <w:t>For He is our peace, who hath made both one, and hath broken down the middle wall of partition between us;</w:t>
      </w:r>
    </w:p>
    <w:p w:rsid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G.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We proclaim Peace to the world.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Acts 10:36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7E02C7" w:rsidRDefault="00201E9C" w:rsidP="007E02C7">
      <w:pPr>
        <w:widowControl w:val="0"/>
        <w:spacing w:after="240"/>
        <w:ind w:left="540"/>
        <w:rPr>
          <w:rFonts w:ascii="Times New Roman" w:hAnsi="Times New Roman"/>
          <w:i/>
          <w:sz w:val="32"/>
          <w:szCs w:val="24"/>
          <w14:ligatures w14:val="none"/>
        </w:rPr>
      </w:pPr>
      <w:r w:rsidRPr="007E02C7">
        <w:rPr>
          <w:rFonts w:ascii="Times New Roman" w:hAnsi="Times New Roman"/>
          <w:i/>
          <w:sz w:val="32"/>
          <w:szCs w:val="24"/>
          <w14:ligatures w14:val="none"/>
        </w:rPr>
        <w:t>The word which God sent unto the children of Israel, preaching peace by Jesus Christ: He is the Lord of all.</w:t>
      </w:r>
    </w:p>
    <w:p w:rsidR="00465F87" w:rsidRPr="00465F87" w:rsidRDefault="00465F87" w:rsidP="007E02C7">
      <w:pPr>
        <w:widowControl w:val="0"/>
        <w:spacing w:before="120" w:after="24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II.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There are two religious positions in the world: “Do” or “Done.”</w:t>
      </w:r>
    </w:p>
    <w:p w:rsidR="00465F87" w:rsidRP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A.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Do we “fulfill” conditions so as to “achieve” peace with God? (The way of Cain) or</w:t>
      </w:r>
    </w:p>
    <w:p w:rsidR="00465F87" w:rsidRP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B.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Has Christ fulfilled all the conditions for our Salvation? (The way of Abel)</w:t>
      </w:r>
    </w:p>
    <w:p w:rsidR="00465F87" w:rsidRDefault="00465F87" w:rsidP="007E02C7">
      <w:pPr>
        <w:widowControl w:val="0"/>
        <w:spacing w:before="120" w:after="24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III.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Cain and Abel (</w:t>
      </w:r>
      <w:r w:rsidRPr="00465F87">
        <w:rPr>
          <w:rFonts w:ascii="Times New Roman" w:hAnsi="Times New Roman"/>
          <w:i/>
          <w:iCs/>
          <w:sz w:val="32"/>
          <w:szCs w:val="24"/>
          <w14:ligatures w14:val="none"/>
        </w:rPr>
        <w:t>Genesis 4:2-8</w:t>
      </w:r>
      <w:r w:rsidRPr="00465F87">
        <w:rPr>
          <w:rFonts w:ascii="Times New Roman" w:hAnsi="Times New Roman"/>
          <w:sz w:val="32"/>
          <w:szCs w:val="24"/>
          <w14:ligatures w14:val="none"/>
        </w:rPr>
        <w:t>)</w:t>
      </w:r>
    </w:p>
    <w:p w:rsidR="00465F87" w:rsidRPr="00465F87" w:rsidRDefault="00465F87" w:rsidP="007E02C7">
      <w:pPr>
        <w:widowControl w:val="0"/>
        <w:spacing w:before="120" w:after="240"/>
        <w:rPr>
          <w:rFonts w:ascii="Times New Roman" w:hAnsi="Times New Roman"/>
          <w:i/>
          <w:sz w:val="32"/>
          <w:szCs w:val="24"/>
          <w14:ligatures w14:val="none"/>
        </w:rPr>
      </w:pPr>
      <w:bookmarkStart w:id="0" w:name="_GoBack"/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2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And she again </w:t>
      </w:r>
      <w:proofErr w:type="gramStart"/>
      <w:r w:rsidRPr="00465F87">
        <w:rPr>
          <w:rFonts w:ascii="Times New Roman" w:hAnsi="Times New Roman"/>
          <w:i/>
          <w:sz w:val="32"/>
          <w:szCs w:val="24"/>
          <w14:ligatures w14:val="none"/>
        </w:rPr>
        <w:t>bare</w:t>
      </w:r>
      <w:proofErr w:type="gramEnd"/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his brother Abel. And Abel was a keeper of sheep, but Cain was a tiller of the ground. </w:t>
      </w:r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 xml:space="preserve">3 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And in process of time it came to pass that Cain brought of the fruit of the ground an offering unto the Lord. </w:t>
      </w:r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 xml:space="preserve">4 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And Abel, he also brought of the firstlings of his flock and of the fat thereof. And the Lord had respect unto Abel and to his offering: </w:t>
      </w:r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 xml:space="preserve">5 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but unto Cain and to his offering He had not respect. And Cain was very wroth, and his countenance fell. </w:t>
      </w:r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 xml:space="preserve">6 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And the Lord said unto Cain, why art thou wroth? </w:t>
      </w:r>
      <w:proofErr w:type="gramStart"/>
      <w:r w:rsidRPr="00465F87">
        <w:rPr>
          <w:rFonts w:ascii="Times New Roman" w:hAnsi="Times New Roman"/>
          <w:i/>
          <w:sz w:val="32"/>
          <w:szCs w:val="24"/>
          <w14:ligatures w14:val="none"/>
        </w:rPr>
        <w:t>and</w:t>
      </w:r>
      <w:proofErr w:type="gramEnd"/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why is thy countenance fallen? </w:t>
      </w:r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 xml:space="preserve">7 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If thou </w:t>
      </w:r>
      <w:proofErr w:type="spellStart"/>
      <w:r w:rsidRPr="00465F87">
        <w:rPr>
          <w:rFonts w:ascii="Times New Roman" w:hAnsi="Times New Roman"/>
          <w:i/>
          <w:sz w:val="32"/>
          <w:szCs w:val="24"/>
          <w14:ligatures w14:val="none"/>
        </w:rPr>
        <w:t>doest</w:t>
      </w:r>
      <w:proofErr w:type="spellEnd"/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well, shalt thou not be accepted? </w:t>
      </w:r>
      <w:proofErr w:type="gramStart"/>
      <w:r w:rsidRPr="00465F87">
        <w:rPr>
          <w:rFonts w:ascii="Times New Roman" w:hAnsi="Times New Roman"/>
          <w:i/>
          <w:sz w:val="32"/>
          <w:szCs w:val="24"/>
          <w14:ligatures w14:val="none"/>
        </w:rPr>
        <w:t>and</w:t>
      </w:r>
      <w:proofErr w:type="gramEnd"/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if thou </w:t>
      </w:r>
      <w:proofErr w:type="spellStart"/>
      <w:r w:rsidRPr="00465F87">
        <w:rPr>
          <w:rFonts w:ascii="Times New Roman" w:hAnsi="Times New Roman"/>
          <w:i/>
          <w:sz w:val="32"/>
          <w:szCs w:val="24"/>
          <w14:ligatures w14:val="none"/>
        </w:rPr>
        <w:t>doest</w:t>
      </w:r>
      <w:proofErr w:type="spellEnd"/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not well, sin </w:t>
      </w:r>
      <w:proofErr w:type="spellStart"/>
      <w:r w:rsidRPr="00465F87">
        <w:rPr>
          <w:rFonts w:ascii="Times New Roman" w:hAnsi="Times New Roman"/>
          <w:i/>
          <w:sz w:val="32"/>
          <w:szCs w:val="24"/>
          <w14:ligatures w14:val="none"/>
        </w:rPr>
        <w:t>lieth</w:t>
      </w:r>
      <w:proofErr w:type="spellEnd"/>
      <w:r w:rsidRPr="00465F87">
        <w:rPr>
          <w:rFonts w:ascii="Times New Roman" w:hAnsi="Times New Roman"/>
          <w:i/>
          <w:sz w:val="32"/>
          <w:szCs w:val="24"/>
          <w14:ligatures w14:val="none"/>
        </w:rPr>
        <w:t xml:space="preserve"> at the door. And unto thee shall be his desire, and thou shall rule over him. </w:t>
      </w:r>
      <w:r w:rsidRPr="007E02C7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 xml:space="preserve">8 </w:t>
      </w:r>
      <w:r w:rsidRPr="00465F87">
        <w:rPr>
          <w:rFonts w:ascii="Times New Roman" w:hAnsi="Times New Roman"/>
          <w:i/>
          <w:sz w:val="32"/>
          <w:szCs w:val="24"/>
          <w14:ligatures w14:val="none"/>
        </w:rPr>
        <w:t>And Cain talked with Abel his brother: and it came to pass, when they were in the field, that Cain rose up against Abel his brother, and slew him</w:t>
      </w:r>
      <w:bookmarkEnd w:id="0"/>
      <w:r w:rsidRPr="00465F87">
        <w:rPr>
          <w:rFonts w:ascii="Times New Roman" w:hAnsi="Times New Roman"/>
          <w:i/>
          <w:sz w:val="32"/>
          <w:szCs w:val="24"/>
          <w14:ligatures w14:val="none"/>
        </w:rPr>
        <w:t>.</w:t>
      </w:r>
    </w:p>
    <w:p w:rsidR="00465F87" w:rsidRP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A.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Cain brought God a bloodless offering of the cursed ground and was rejected by God.</w:t>
      </w:r>
    </w:p>
    <w:p w:rsidR="00465F87" w:rsidRPr="00465F87" w:rsidRDefault="00465F87" w:rsidP="007E02C7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B.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Abel brought a firstling of his flock, a substitute. God accepted his offering.</w:t>
      </w:r>
    </w:p>
    <w:p w:rsidR="005B40F3" w:rsidRPr="00465F87" w:rsidRDefault="00465F87" w:rsidP="007E02C7">
      <w:pPr>
        <w:widowControl w:val="0"/>
        <w:spacing w:after="240"/>
        <w:ind w:left="990" w:hanging="450"/>
        <w:rPr>
          <w:sz w:val="22"/>
        </w:rPr>
      </w:pPr>
      <w:r w:rsidRPr="00465F87">
        <w:rPr>
          <w:rFonts w:ascii="Times New Roman" w:hAnsi="Times New Roman"/>
          <w:sz w:val="32"/>
          <w:szCs w:val="24"/>
          <w14:ligatures w14:val="none"/>
        </w:rPr>
        <w:t>C.</w:t>
      </w:r>
      <w:r w:rsidRPr="00465F87">
        <w:rPr>
          <w:rFonts w:ascii="Times New Roman" w:hAnsi="Times New Roman"/>
          <w:sz w:val="32"/>
          <w:szCs w:val="24"/>
          <w14:ligatures w14:val="none"/>
        </w:rPr>
        <w:tab/>
        <w:t>Nothing will destroy “Leaning upon our beloved” quicker than a religious spirit.</w:t>
      </w:r>
    </w:p>
    <w:sectPr w:rsidR="005B40F3" w:rsidRPr="00465F87" w:rsidSect="00465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7"/>
    <w:rsid w:val="00201E9C"/>
    <w:rsid w:val="0029017A"/>
    <w:rsid w:val="00465F87"/>
    <w:rsid w:val="005B40F3"/>
    <w:rsid w:val="007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87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87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3</cp:revision>
  <cp:lastPrinted>2015-09-06T06:05:00Z</cp:lastPrinted>
  <dcterms:created xsi:type="dcterms:W3CDTF">2015-09-06T05:35:00Z</dcterms:created>
  <dcterms:modified xsi:type="dcterms:W3CDTF">2015-09-06T06:29:00Z</dcterms:modified>
</cp:coreProperties>
</file>